
<file path=[Content_Types].xml><?xml version="1.0" encoding="utf-8"?>
<Types xmlns="http://schemas.openxmlformats.org/package/2006/content-types">
  <Default Extension="tmp" ContentType="image/pn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C8836D1" w14:textId="328D1D65" w:rsidR="00FC5B21" w:rsidRDefault="003724A2" w:rsidP="003724A2">
      <w:pPr>
        <w:pStyle w:val="Title"/>
        <w:jc w:val="center"/>
      </w:pPr>
      <w:r>
        <w:t>CADETMatch Manual</w:t>
      </w:r>
    </w:p>
    <w:p w14:paraId="6AAD80E2" w14:textId="612AC159" w:rsidR="003724A2" w:rsidRDefault="003724A2" w:rsidP="003724A2">
      <w:pPr>
        <w:jc w:val="center"/>
      </w:pPr>
      <w:r>
        <w:t>William Heymann</w:t>
      </w:r>
    </w:p>
    <w:p w14:paraId="404853C4" w14:textId="31C25747" w:rsidR="003724A2" w:rsidRDefault="003724A2">
      <w:r>
        <w:br w:type="page"/>
      </w:r>
    </w:p>
    <w:sdt>
      <w:sdtPr>
        <w:rPr>
          <w:rFonts w:asciiTheme="minorHAnsi" w:eastAsiaTheme="minorHAnsi" w:hAnsiTheme="minorHAnsi" w:cstheme="minorBidi"/>
          <w:color w:val="auto"/>
          <w:sz w:val="22"/>
          <w:szCs w:val="22"/>
        </w:rPr>
        <w:id w:val="-1105419057"/>
        <w:docPartObj>
          <w:docPartGallery w:val="Table of Contents"/>
          <w:docPartUnique/>
        </w:docPartObj>
      </w:sdtPr>
      <w:sdtEndPr>
        <w:rPr>
          <w:b/>
          <w:bCs/>
          <w:noProof/>
        </w:rPr>
      </w:sdtEndPr>
      <w:sdtContent>
        <w:p w14:paraId="0E2C64C9" w14:textId="51E322B7" w:rsidR="003724A2" w:rsidRDefault="003724A2" w:rsidP="006E0EBD">
          <w:pPr>
            <w:pStyle w:val="TOCHeading"/>
          </w:pPr>
          <w:r>
            <w:t>Contents</w:t>
          </w:r>
        </w:p>
        <w:p w14:paraId="7E91ADCD" w14:textId="0C5EC46E" w:rsidR="00F7614F" w:rsidRDefault="003724A2">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509928155" w:history="1">
            <w:r w:rsidR="00F7614F" w:rsidRPr="005E5E62">
              <w:rPr>
                <w:rStyle w:val="Hyperlink"/>
                <w:noProof/>
              </w:rPr>
              <w:t>Introduction</w:t>
            </w:r>
            <w:r w:rsidR="00F7614F">
              <w:rPr>
                <w:noProof/>
                <w:webHidden/>
              </w:rPr>
              <w:tab/>
            </w:r>
            <w:r w:rsidR="00F7614F">
              <w:rPr>
                <w:noProof/>
                <w:webHidden/>
              </w:rPr>
              <w:fldChar w:fldCharType="begin"/>
            </w:r>
            <w:r w:rsidR="00F7614F">
              <w:rPr>
                <w:noProof/>
                <w:webHidden/>
              </w:rPr>
              <w:instrText xml:space="preserve"> PAGEREF _Toc509928155 \h </w:instrText>
            </w:r>
            <w:r w:rsidR="00F7614F">
              <w:rPr>
                <w:noProof/>
                <w:webHidden/>
              </w:rPr>
            </w:r>
            <w:r w:rsidR="00F7614F">
              <w:rPr>
                <w:noProof/>
                <w:webHidden/>
              </w:rPr>
              <w:fldChar w:fldCharType="separate"/>
            </w:r>
            <w:r w:rsidR="00F7614F">
              <w:rPr>
                <w:noProof/>
                <w:webHidden/>
              </w:rPr>
              <w:t>4</w:t>
            </w:r>
            <w:r w:rsidR="00F7614F">
              <w:rPr>
                <w:noProof/>
                <w:webHidden/>
              </w:rPr>
              <w:fldChar w:fldCharType="end"/>
            </w:r>
          </w:hyperlink>
        </w:p>
        <w:p w14:paraId="35C58A1C" w14:textId="006B4BD5" w:rsidR="00F7614F" w:rsidRDefault="00BA590B">
          <w:pPr>
            <w:pStyle w:val="TOC1"/>
            <w:tabs>
              <w:tab w:val="right" w:leader="dot" w:pos="9350"/>
            </w:tabs>
            <w:rPr>
              <w:rFonts w:eastAsiaTheme="minorEastAsia"/>
              <w:noProof/>
            </w:rPr>
          </w:pPr>
          <w:hyperlink w:anchor="_Toc509928156" w:history="1">
            <w:r w:rsidR="00F7614F" w:rsidRPr="005E5E62">
              <w:rPr>
                <w:rStyle w:val="Hyperlink"/>
                <w:noProof/>
              </w:rPr>
              <w:t>Scores</w:t>
            </w:r>
            <w:r w:rsidR="00F7614F">
              <w:rPr>
                <w:noProof/>
                <w:webHidden/>
              </w:rPr>
              <w:tab/>
            </w:r>
            <w:r w:rsidR="00F7614F">
              <w:rPr>
                <w:noProof/>
                <w:webHidden/>
              </w:rPr>
              <w:fldChar w:fldCharType="begin"/>
            </w:r>
            <w:r w:rsidR="00F7614F">
              <w:rPr>
                <w:noProof/>
                <w:webHidden/>
              </w:rPr>
              <w:instrText xml:space="preserve"> PAGEREF _Toc509928156 \h </w:instrText>
            </w:r>
            <w:r w:rsidR="00F7614F">
              <w:rPr>
                <w:noProof/>
                <w:webHidden/>
              </w:rPr>
            </w:r>
            <w:r w:rsidR="00F7614F">
              <w:rPr>
                <w:noProof/>
                <w:webHidden/>
              </w:rPr>
              <w:fldChar w:fldCharType="separate"/>
            </w:r>
            <w:r w:rsidR="00F7614F">
              <w:rPr>
                <w:noProof/>
                <w:webHidden/>
              </w:rPr>
              <w:t>4</w:t>
            </w:r>
            <w:r w:rsidR="00F7614F">
              <w:rPr>
                <w:noProof/>
                <w:webHidden/>
              </w:rPr>
              <w:fldChar w:fldCharType="end"/>
            </w:r>
          </w:hyperlink>
        </w:p>
        <w:p w14:paraId="765018BA" w14:textId="75F2C582" w:rsidR="00F7614F" w:rsidRDefault="00BA590B">
          <w:pPr>
            <w:pStyle w:val="TOC2"/>
            <w:tabs>
              <w:tab w:val="right" w:leader="dot" w:pos="9350"/>
            </w:tabs>
            <w:rPr>
              <w:rFonts w:eastAsiaTheme="minorEastAsia"/>
              <w:noProof/>
            </w:rPr>
          </w:pPr>
          <w:hyperlink w:anchor="_Toc509928157" w:history="1">
            <w:r w:rsidR="00F7614F" w:rsidRPr="005E5E62">
              <w:rPr>
                <w:rStyle w:val="Hyperlink"/>
                <w:noProof/>
              </w:rPr>
              <w:t>Decay</w:t>
            </w:r>
            <w:r w:rsidR="00F7614F">
              <w:rPr>
                <w:noProof/>
                <w:webHidden/>
              </w:rPr>
              <w:tab/>
            </w:r>
            <w:r w:rsidR="00F7614F">
              <w:rPr>
                <w:noProof/>
                <w:webHidden/>
              </w:rPr>
              <w:fldChar w:fldCharType="begin"/>
            </w:r>
            <w:r w:rsidR="00F7614F">
              <w:rPr>
                <w:noProof/>
                <w:webHidden/>
              </w:rPr>
              <w:instrText xml:space="preserve"> PAGEREF _Toc509928157 \h </w:instrText>
            </w:r>
            <w:r w:rsidR="00F7614F">
              <w:rPr>
                <w:noProof/>
                <w:webHidden/>
              </w:rPr>
            </w:r>
            <w:r w:rsidR="00F7614F">
              <w:rPr>
                <w:noProof/>
                <w:webHidden/>
              </w:rPr>
              <w:fldChar w:fldCharType="separate"/>
            </w:r>
            <w:r w:rsidR="00F7614F">
              <w:rPr>
                <w:noProof/>
                <w:webHidden/>
              </w:rPr>
              <w:t>4</w:t>
            </w:r>
            <w:r w:rsidR="00F7614F">
              <w:rPr>
                <w:noProof/>
                <w:webHidden/>
              </w:rPr>
              <w:fldChar w:fldCharType="end"/>
            </w:r>
          </w:hyperlink>
        </w:p>
        <w:p w14:paraId="79D19F7D" w14:textId="7398A89D" w:rsidR="00F7614F" w:rsidRDefault="00BA590B">
          <w:pPr>
            <w:pStyle w:val="TOC2"/>
            <w:tabs>
              <w:tab w:val="right" w:leader="dot" w:pos="9350"/>
            </w:tabs>
            <w:rPr>
              <w:rFonts w:eastAsiaTheme="minorEastAsia"/>
              <w:noProof/>
            </w:rPr>
          </w:pPr>
          <w:hyperlink w:anchor="_Toc509928158" w:history="1">
            <w:r w:rsidR="00F7614F" w:rsidRPr="005E5E62">
              <w:rPr>
                <w:rStyle w:val="Hyperlink"/>
                <w:noProof/>
              </w:rPr>
              <w:t>Breakthrough</w:t>
            </w:r>
            <w:r w:rsidR="00F7614F">
              <w:rPr>
                <w:noProof/>
                <w:webHidden/>
              </w:rPr>
              <w:tab/>
            </w:r>
            <w:r w:rsidR="00F7614F">
              <w:rPr>
                <w:noProof/>
                <w:webHidden/>
              </w:rPr>
              <w:fldChar w:fldCharType="begin"/>
            </w:r>
            <w:r w:rsidR="00F7614F">
              <w:rPr>
                <w:noProof/>
                <w:webHidden/>
              </w:rPr>
              <w:instrText xml:space="preserve"> PAGEREF _Toc509928158 \h </w:instrText>
            </w:r>
            <w:r w:rsidR="00F7614F">
              <w:rPr>
                <w:noProof/>
                <w:webHidden/>
              </w:rPr>
            </w:r>
            <w:r w:rsidR="00F7614F">
              <w:rPr>
                <w:noProof/>
                <w:webHidden/>
              </w:rPr>
              <w:fldChar w:fldCharType="separate"/>
            </w:r>
            <w:r w:rsidR="00F7614F">
              <w:rPr>
                <w:noProof/>
                <w:webHidden/>
              </w:rPr>
              <w:t>5</w:t>
            </w:r>
            <w:r w:rsidR="00F7614F">
              <w:rPr>
                <w:noProof/>
                <w:webHidden/>
              </w:rPr>
              <w:fldChar w:fldCharType="end"/>
            </w:r>
          </w:hyperlink>
        </w:p>
        <w:p w14:paraId="79E06B6D" w14:textId="7EA2EB26" w:rsidR="00F7614F" w:rsidRDefault="00BA590B">
          <w:pPr>
            <w:pStyle w:val="TOC3"/>
            <w:tabs>
              <w:tab w:val="right" w:leader="dot" w:pos="9350"/>
            </w:tabs>
            <w:rPr>
              <w:rFonts w:eastAsiaTheme="minorEastAsia"/>
              <w:noProof/>
            </w:rPr>
          </w:pPr>
          <w:hyperlink w:anchor="_Toc509928159" w:history="1">
            <w:r w:rsidR="00F7614F" w:rsidRPr="005E5E62">
              <w:rPr>
                <w:rStyle w:val="Hyperlink"/>
                <w:noProof/>
              </w:rPr>
              <w:t>Breakthrough</w:t>
            </w:r>
            <w:r w:rsidR="00F7614F">
              <w:rPr>
                <w:noProof/>
                <w:webHidden/>
              </w:rPr>
              <w:tab/>
            </w:r>
            <w:r w:rsidR="00F7614F">
              <w:rPr>
                <w:noProof/>
                <w:webHidden/>
              </w:rPr>
              <w:fldChar w:fldCharType="begin"/>
            </w:r>
            <w:r w:rsidR="00F7614F">
              <w:rPr>
                <w:noProof/>
                <w:webHidden/>
              </w:rPr>
              <w:instrText xml:space="preserve"> PAGEREF _Toc509928159 \h </w:instrText>
            </w:r>
            <w:r w:rsidR="00F7614F">
              <w:rPr>
                <w:noProof/>
                <w:webHidden/>
              </w:rPr>
            </w:r>
            <w:r w:rsidR="00F7614F">
              <w:rPr>
                <w:noProof/>
                <w:webHidden/>
              </w:rPr>
              <w:fldChar w:fldCharType="separate"/>
            </w:r>
            <w:r w:rsidR="00F7614F">
              <w:rPr>
                <w:noProof/>
                <w:webHidden/>
              </w:rPr>
              <w:t>5</w:t>
            </w:r>
            <w:r w:rsidR="00F7614F">
              <w:rPr>
                <w:noProof/>
                <w:webHidden/>
              </w:rPr>
              <w:fldChar w:fldCharType="end"/>
            </w:r>
          </w:hyperlink>
        </w:p>
        <w:p w14:paraId="31863FE4" w14:textId="0D066029" w:rsidR="00F7614F" w:rsidRDefault="00BA590B">
          <w:pPr>
            <w:pStyle w:val="TOC3"/>
            <w:tabs>
              <w:tab w:val="right" w:leader="dot" w:pos="9350"/>
            </w:tabs>
            <w:rPr>
              <w:rFonts w:eastAsiaTheme="minorEastAsia"/>
              <w:noProof/>
            </w:rPr>
          </w:pPr>
          <w:hyperlink w:anchor="_Toc509928160" w:history="1">
            <w:r w:rsidR="00F7614F" w:rsidRPr="005E5E62">
              <w:rPr>
                <w:rStyle w:val="Hyperlink"/>
                <w:noProof/>
              </w:rPr>
              <w:t>Breakthrough Cross</w:t>
            </w:r>
            <w:r w:rsidR="00F7614F">
              <w:rPr>
                <w:noProof/>
                <w:webHidden/>
              </w:rPr>
              <w:tab/>
            </w:r>
            <w:r w:rsidR="00F7614F">
              <w:rPr>
                <w:noProof/>
                <w:webHidden/>
              </w:rPr>
              <w:fldChar w:fldCharType="begin"/>
            </w:r>
            <w:r w:rsidR="00F7614F">
              <w:rPr>
                <w:noProof/>
                <w:webHidden/>
              </w:rPr>
              <w:instrText xml:space="preserve"> PAGEREF _Toc509928160 \h </w:instrText>
            </w:r>
            <w:r w:rsidR="00F7614F">
              <w:rPr>
                <w:noProof/>
                <w:webHidden/>
              </w:rPr>
            </w:r>
            <w:r w:rsidR="00F7614F">
              <w:rPr>
                <w:noProof/>
                <w:webHidden/>
              </w:rPr>
              <w:fldChar w:fldCharType="separate"/>
            </w:r>
            <w:r w:rsidR="00F7614F">
              <w:rPr>
                <w:noProof/>
                <w:webHidden/>
              </w:rPr>
              <w:t>5</w:t>
            </w:r>
            <w:r w:rsidR="00F7614F">
              <w:rPr>
                <w:noProof/>
                <w:webHidden/>
              </w:rPr>
              <w:fldChar w:fldCharType="end"/>
            </w:r>
          </w:hyperlink>
        </w:p>
        <w:p w14:paraId="064DDB15" w14:textId="48EAF610" w:rsidR="00F7614F" w:rsidRDefault="00BA590B">
          <w:pPr>
            <w:pStyle w:val="TOC3"/>
            <w:tabs>
              <w:tab w:val="right" w:leader="dot" w:pos="9350"/>
            </w:tabs>
            <w:rPr>
              <w:rFonts w:eastAsiaTheme="minorEastAsia"/>
              <w:noProof/>
            </w:rPr>
          </w:pPr>
          <w:hyperlink w:anchor="_Toc509928161" w:history="1">
            <w:r w:rsidR="00F7614F" w:rsidRPr="005E5E62">
              <w:rPr>
                <w:rStyle w:val="Hyperlink"/>
                <w:noProof/>
              </w:rPr>
              <w:t>Breakthrough Hybrid</w:t>
            </w:r>
            <w:r w:rsidR="00F7614F">
              <w:rPr>
                <w:noProof/>
                <w:webHidden/>
              </w:rPr>
              <w:tab/>
            </w:r>
            <w:r w:rsidR="00F7614F">
              <w:rPr>
                <w:noProof/>
                <w:webHidden/>
              </w:rPr>
              <w:fldChar w:fldCharType="begin"/>
            </w:r>
            <w:r w:rsidR="00F7614F">
              <w:rPr>
                <w:noProof/>
                <w:webHidden/>
              </w:rPr>
              <w:instrText xml:space="preserve"> PAGEREF _Toc509928161 \h </w:instrText>
            </w:r>
            <w:r w:rsidR="00F7614F">
              <w:rPr>
                <w:noProof/>
                <w:webHidden/>
              </w:rPr>
            </w:r>
            <w:r w:rsidR="00F7614F">
              <w:rPr>
                <w:noProof/>
                <w:webHidden/>
              </w:rPr>
              <w:fldChar w:fldCharType="separate"/>
            </w:r>
            <w:r w:rsidR="00F7614F">
              <w:rPr>
                <w:noProof/>
                <w:webHidden/>
              </w:rPr>
              <w:t>5</w:t>
            </w:r>
            <w:r w:rsidR="00F7614F">
              <w:rPr>
                <w:noProof/>
                <w:webHidden/>
              </w:rPr>
              <w:fldChar w:fldCharType="end"/>
            </w:r>
          </w:hyperlink>
        </w:p>
        <w:p w14:paraId="73DA7284" w14:textId="10D52994" w:rsidR="00F7614F" w:rsidRDefault="00BA590B">
          <w:pPr>
            <w:pStyle w:val="TOC3"/>
            <w:tabs>
              <w:tab w:val="right" w:leader="dot" w:pos="9350"/>
            </w:tabs>
            <w:rPr>
              <w:rFonts w:eastAsiaTheme="minorEastAsia"/>
              <w:noProof/>
            </w:rPr>
          </w:pPr>
          <w:hyperlink w:anchor="_Toc509928162" w:history="1">
            <w:r w:rsidR="00F7614F" w:rsidRPr="005E5E62">
              <w:rPr>
                <w:rStyle w:val="Hyperlink"/>
                <w:noProof/>
              </w:rPr>
              <w:t>Breakthrough Hybrid 2 [Recommended Method]</w:t>
            </w:r>
            <w:r w:rsidR="00F7614F">
              <w:rPr>
                <w:noProof/>
                <w:webHidden/>
              </w:rPr>
              <w:tab/>
            </w:r>
            <w:r w:rsidR="00F7614F">
              <w:rPr>
                <w:noProof/>
                <w:webHidden/>
              </w:rPr>
              <w:fldChar w:fldCharType="begin"/>
            </w:r>
            <w:r w:rsidR="00F7614F">
              <w:rPr>
                <w:noProof/>
                <w:webHidden/>
              </w:rPr>
              <w:instrText xml:space="preserve"> PAGEREF _Toc509928162 \h </w:instrText>
            </w:r>
            <w:r w:rsidR="00F7614F">
              <w:rPr>
                <w:noProof/>
                <w:webHidden/>
              </w:rPr>
            </w:r>
            <w:r w:rsidR="00F7614F">
              <w:rPr>
                <w:noProof/>
                <w:webHidden/>
              </w:rPr>
              <w:fldChar w:fldCharType="separate"/>
            </w:r>
            <w:r w:rsidR="00F7614F">
              <w:rPr>
                <w:noProof/>
                <w:webHidden/>
              </w:rPr>
              <w:t>5</w:t>
            </w:r>
            <w:r w:rsidR="00F7614F">
              <w:rPr>
                <w:noProof/>
                <w:webHidden/>
              </w:rPr>
              <w:fldChar w:fldCharType="end"/>
            </w:r>
          </w:hyperlink>
        </w:p>
        <w:p w14:paraId="1E683382" w14:textId="2B9E4B68" w:rsidR="00F7614F" w:rsidRDefault="00BA590B">
          <w:pPr>
            <w:pStyle w:val="TOC2"/>
            <w:tabs>
              <w:tab w:val="right" w:leader="dot" w:pos="9350"/>
            </w:tabs>
            <w:rPr>
              <w:rFonts w:eastAsiaTheme="minorEastAsia"/>
              <w:noProof/>
            </w:rPr>
          </w:pPr>
          <w:hyperlink w:anchor="_Toc509928163" w:history="1">
            <w:r w:rsidR="00F7614F" w:rsidRPr="005E5E62">
              <w:rPr>
                <w:rStyle w:val="Hyperlink"/>
                <w:noProof/>
              </w:rPr>
              <w:t>Curve Similarity</w:t>
            </w:r>
            <w:r w:rsidR="00F7614F">
              <w:rPr>
                <w:noProof/>
                <w:webHidden/>
              </w:rPr>
              <w:tab/>
            </w:r>
            <w:r w:rsidR="00F7614F">
              <w:rPr>
                <w:noProof/>
                <w:webHidden/>
              </w:rPr>
              <w:fldChar w:fldCharType="begin"/>
            </w:r>
            <w:r w:rsidR="00F7614F">
              <w:rPr>
                <w:noProof/>
                <w:webHidden/>
              </w:rPr>
              <w:instrText xml:space="preserve"> PAGEREF _Toc509928163 \h </w:instrText>
            </w:r>
            <w:r w:rsidR="00F7614F">
              <w:rPr>
                <w:noProof/>
                <w:webHidden/>
              </w:rPr>
            </w:r>
            <w:r w:rsidR="00F7614F">
              <w:rPr>
                <w:noProof/>
                <w:webHidden/>
              </w:rPr>
              <w:fldChar w:fldCharType="separate"/>
            </w:r>
            <w:r w:rsidR="00F7614F">
              <w:rPr>
                <w:noProof/>
                <w:webHidden/>
              </w:rPr>
              <w:t>5</w:t>
            </w:r>
            <w:r w:rsidR="00F7614F">
              <w:rPr>
                <w:noProof/>
                <w:webHidden/>
              </w:rPr>
              <w:fldChar w:fldCharType="end"/>
            </w:r>
          </w:hyperlink>
        </w:p>
        <w:p w14:paraId="1E8CB7F4" w14:textId="1F75B644" w:rsidR="00F7614F" w:rsidRDefault="00BA590B">
          <w:pPr>
            <w:pStyle w:val="TOC3"/>
            <w:tabs>
              <w:tab w:val="right" w:leader="dot" w:pos="9350"/>
            </w:tabs>
            <w:rPr>
              <w:rFonts w:eastAsiaTheme="minorEastAsia"/>
              <w:noProof/>
            </w:rPr>
          </w:pPr>
          <w:hyperlink w:anchor="_Toc509928164" w:history="1">
            <w:r w:rsidR="00F7614F" w:rsidRPr="005E5E62">
              <w:rPr>
                <w:rStyle w:val="Hyperlink"/>
                <w:noProof/>
              </w:rPr>
              <w:t>Similarity [Decay]</w:t>
            </w:r>
            <w:r w:rsidR="00F7614F">
              <w:rPr>
                <w:noProof/>
                <w:webHidden/>
              </w:rPr>
              <w:tab/>
            </w:r>
            <w:r w:rsidR="00F7614F">
              <w:rPr>
                <w:noProof/>
                <w:webHidden/>
              </w:rPr>
              <w:fldChar w:fldCharType="begin"/>
            </w:r>
            <w:r w:rsidR="00F7614F">
              <w:rPr>
                <w:noProof/>
                <w:webHidden/>
              </w:rPr>
              <w:instrText xml:space="preserve"> PAGEREF _Toc509928164 \h </w:instrText>
            </w:r>
            <w:r w:rsidR="00F7614F">
              <w:rPr>
                <w:noProof/>
                <w:webHidden/>
              </w:rPr>
            </w:r>
            <w:r w:rsidR="00F7614F">
              <w:rPr>
                <w:noProof/>
                <w:webHidden/>
              </w:rPr>
              <w:fldChar w:fldCharType="separate"/>
            </w:r>
            <w:r w:rsidR="00F7614F">
              <w:rPr>
                <w:noProof/>
                <w:webHidden/>
              </w:rPr>
              <w:t>6</w:t>
            </w:r>
            <w:r w:rsidR="00F7614F">
              <w:rPr>
                <w:noProof/>
                <w:webHidden/>
              </w:rPr>
              <w:fldChar w:fldCharType="end"/>
            </w:r>
          </w:hyperlink>
        </w:p>
        <w:p w14:paraId="1779C82F" w14:textId="50AE7B21" w:rsidR="00F7614F" w:rsidRDefault="00BA590B">
          <w:pPr>
            <w:pStyle w:val="TOC3"/>
            <w:tabs>
              <w:tab w:val="right" w:leader="dot" w:pos="9350"/>
            </w:tabs>
            <w:rPr>
              <w:rFonts w:eastAsiaTheme="minorEastAsia"/>
              <w:noProof/>
            </w:rPr>
          </w:pPr>
          <w:hyperlink w:anchor="_Toc509928165" w:history="1">
            <w:r w:rsidR="00F7614F" w:rsidRPr="005E5E62">
              <w:rPr>
                <w:rStyle w:val="Hyperlink"/>
                <w:noProof/>
              </w:rPr>
              <w:t>Similarity Cross [Decay]</w:t>
            </w:r>
            <w:r w:rsidR="00F7614F">
              <w:rPr>
                <w:noProof/>
                <w:webHidden/>
              </w:rPr>
              <w:tab/>
            </w:r>
            <w:r w:rsidR="00F7614F">
              <w:rPr>
                <w:noProof/>
                <w:webHidden/>
              </w:rPr>
              <w:fldChar w:fldCharType="begin"/>
            </w:r>
            <w:r w:rsidR="00F7614F">
              <w:rPr>
                <w:noProof/>
                <w:webHidden/>
              </w:rPr>
              <w:instrText xml:space="preserve"> PAGEREF _Toc509928165 \h </w:instrText>
            </w:r>
            <w:r w:rsidR="00F7614F">
              <w:rPr>
                <w:noProof/>
                <w:webHidden/>
              </w:rPr>
            </w:r>
            <w:r w:rsidR="00F7614F">
              <w:rPr>
                <w:noProof/>
                <w:webHidden/>
              </w:rPr>
              <w:fldChar w:fldCharType="separate"/>
            </w:r>
            <w:r w:rsidR="00F7614F">
              <w:rPr>
                <w:noProof/>
                <w:webHidden/>
              </w:rPr>
              <w:t>6</w:t>
            </w:r>
            <w:r w:rsidR="00F7614F">
              <w:rPr>
                <w:noProof/>
                <w:webHidden/>
              </w:rPr>
              <w:fldChar w:fldCharType="end"/>
            </w:r>
          </w:hyperlink>
        </w:p>
        <w:p w14:paraId="360183EC" w14:textId="6BD59CF9" w:rsidR="00F7614F" w:rsidRDefault="00BA590B">
          <w:pPr>
            <w:pStyle w:val="TOC3"/>
            <w:tabs>
              <w:tab w:val="right" w:leader="dot" w:pos="9350"/>
            </w:tabs>
            <w:rPr>
              <w:rFonts w:eastAsiaTheme="minorEastAsia"/>
              <w:noProof/>
            </w:rPr>
          </w:pPr>
          <w:hyperlink w:anchor="_Toc509928166" w:history="1">
            <w:r w:rsidR="00F7614F" w:rsidRPr="005E5E62">
              <w:rPr>
                <w:rStyle w:val="Hyperlink"/>
                <w:noProof/>
              </w:rPr>
              <w:t>Similarity Hybrid [Decay]</w:t>
            </w:r>
            <w:r w:rsidR="00F7614F">
              <w:rPr>
                <w:noProof/>
                <w:webHidden/>
              </w:rPr>
              <w:tab/>
            </w:r>
            <w:r w:rsidR="00F7614F">
              <w:rPr>
                <w:noProof/>
                <w:webHidden/>
              </w:rPr>
              <w:fldChar w:fldCharType="begin"/>
            </w:r>
            <w:r w:rsidR="00F7614F">
              <w:rPr>
                <w:noProof/>
                <w:webHidden/>
              </w:rPr>
              <w:instrText xml:space="preserve"> PAGEREF _Toc509928166 \h </w:instrText>
            </w:r>
            <w:r w:rsidR="00F7614F">
              <w:rPr>
                <w:noProof/>
                <w:webHidden/>
              </w:rPr>
            </w:r>
            <w:r w:rsidR="00F7614F">
              <w:rPr>
                <w:noProof/>
                <w:webHidden/>
              </w:rPr>
              <w:fldChar w:fldCharType="separate"/>
            </w:r>
            <w:r w:rsidR="00F7614F">
              <w:rPr>
                <w:noProof/>
                <w:webHidden/>
              </w:rPr>
              <w:t>6</w:t>
            </w:r>
            <w:r w:rsidR="00F7614F">
              <w:rPr>
                <w:noProof/>
                <w:webHidden/>
              </w:rPr>
              <w:fldChar w:fldCharType="end"/>
            </w:r>
          </w:hyperlink>
        </w:p>
        <w:p w14:paraId="732ECE32" w14:textId="6DCA9E09" w:rsidR="00F7614F" w:rsidRDefault="00BA590B">
          <w:pPr>
            <w:pStyle w:val="TOC3"/>
            <w:tabs>
              <w:tab w:val="right" w:leader="dot" w:pos="9350"/>
            </w:tabs>
            <w:rPr>
              <w:rFonts w:eastAsiaTheme="minorEastAsia"/>
              <w:noProof/>
            </w:rPr>
          </w:pPr>
          <w:hyperlink w:anchor="_Toc509928167" w:history="1">
            <w:r w:rsidR="00F7614F" w:rsidRPr="005E5E62">
              <w:rPr>
                <w:rStyle w:val="Hyperlink"/>
                <w:noProof/>
              </w:rPr>
              <w:t>Similarity Hybrid 2 [Decay] [Recommended Method]</w:t>
            </w:r>
            <w:r w:rsidR="00F7614F">
              <w:rPr>
                <w:noProof/>
                <w:webHidden/>
              </w:rPr>
              <w:tab/>
            </w:r>
            <w:r w:rsidR="00F7614F">
              <w:rPr>
                <w:noProof/>
                <w:webHidden/>
              </w:rPr>
              <w:fldChar w:fldCharType="begin"/>
            </w:r>
            <w:r w:rsidR="00F7614F">
              <w:rPr>
                <w:noProof/>
                <w:webHidden/>
              </w:rPr>
              <w:instrText xml:space="preserve"> PAGEREF _Toc509928167 \h </w:instrText>
            </w:r>
            <w:r w:rsidR="00F7614F">
              <w:rPr>
                <w:noProof/>
                <w:webHidden/>
              </w:rPr>
            </w:r>
            <w:r w:rsidR="00F7614F">
              <w:rPr>
                <w:noProof/>
                <w:webHidden/>
              </w:rPr>
              <w:fldChar w:fldCharType="separate"/>
            </w:r>
            <w:r w:rsidR="00F7614F">
              <w:rPr>
                <w:noProof/>
                <w:webHidden/>
              </w:rPr>
              <w:t>6</w:t>
            </w:r>
            <w:r w:rsidR="00F7614F">
              <w:rPr>
                <w:noProof/>
                <w:webHidden/>
              </w:rPr>
              <w:fldChar w:fldCharType="end"/>
            </w:r>
          </w:hyperlink>
        </w:p>
        <w:p w14:paraId="65A94FB8" w14:textId="60385D91" w:rsidR="00F7614F" w:rsidRDefault="00BA590B">
          <w:pPr>
            <w:pStyle w:val="TOC3"/>
            <w:tabs>
              <w:tab w:val="right" w:leader="dot" w:pos="9350"/>
            </w:tabs>
            <w:rPr>
              <w:rFonts w:eastAsiaTheme="minorEastAsia"/>
              <w:noProof/>
            </w:rPr>
          </w:pPr>
          <w:hyperlink w:anchor="_Toc509928168" w:history="1">
            <w:r w:rsidR="00F7614F" w:rsidRPr="005E5E62">
              <w:rPr>
                <w:rStyle w:val="Hyperlink"/>
                <w:noProof/>
              </w:rPr>
              <w:t>Curve [Filter out additional erroneous peaks]</w:t>
            </w:r>
            <w:r w:rsidR="00F7614F">
              <w:rPr>
                <w:noProof/>
                <w:webHidden/>
              </w:rPr>
              <w:tab/>
            </w:r>
            <w:r w:rsidR="00F7614F">
              <w:rPr>
                <w:noProof/>
                <w:webHidden/>
              </w:rPr>
              <w:fldChar w:fldCharType="begin"/>
            </w:r>
            <w:r w:rsidR="00F7614F">
              <w:rPr>
                <w:noProof/>
                <w:webHidden/>
              </w:rPr>
              <w:instrText xml:space="preserve"> PAGEREF _Toc509928168 \h </w:instrText>
            </w:r>
            <w:r w:rsidR="00F7614F">
              <w:rPr>
                <w:noProof/>
                <w:webHidden/>
              </w:rPr>
            </w:r>
            <w:r w:rsidR="00F7614F">
              <w:rPr>
                <w:noProof/>
                <w:webHidden/>
              </w:rPr>
              <w:fldChar w:fldCharType="separate"/>
            </w:r>
            <w:r w:rsidR="00F7614F">
              <w:rPr>
                <w:noProof/>
                <w:webHidden/>
              </w:rPr>
              <w:t>6</w:t>
            </w:r>
            <w:r w:rsidR="00F7614F">
              <w:rPr>
                <w:noProof/>
                <w:webHidden/>
              </w:rPr>
              <w:fldChar w:fldCharType="end"/>
            </w:r>
          </w:hyperlink>
        </w:p>
        <w:p w14:paraId="2B6433EA" w14:textId="43D419DB" w:rsidR="00F7614F" w:rsidRDefault="00BA590B">
          <w:pPr>
            <w:pStyle w:val="TOC2"/>
            <w:tabs>
              <w:tab w:val="right" w:leader="dot" w:pos="9350"/>
            </w:tabs>
            <w:rPr>
              <w:rFonts w:eastAsiaTheme="minorEastAsia"/>
              <w:noProof/>
            </w:rPr>
          </w:pPr>
          <w:hyperlink w:anchor="_Toc509928169" w:history="1">
            <w:r w:rsidR="00F7614F" w:rsidRPr="005E5E62">
              <w:rPr>
                <w:rStyle w:val="Hyperlink"/>
                <w:noProof/>
              </w:rPr>
              <w:t>Derivative Curve Similarity</w:t>
            </w:r>
            <w:r w:rsidR="00F7614F">
              <w:rPr>
                <w:noProof/>
                <w:webHidden/>
              </w:rPr>
              <w:tab/>
            </w:r>
            <w:r w:rsidR="00F7614F">
              <w:rPr>
                <w:noProof/>
                <w:webHidden/>
              </w:rPr>
              <w:fldChar w:fldCharType="begin"/>
            </w:r>
            <w:r w:rsidR="00F7614F">
              <w:rPr>
                <w:noProof/>
                <w:webHidden/>
              </w:rPr>
              <w:instrText xml:space="preserve"> PAGEREF _Toc509928169 \h </w:instrText>
            </w:r>
            <w:r w:rsidR="00F7614F">
              <w:rPr>
                <w:noProof/>
                <w:webHidden/>
              </w:rPr>
            </w:r>
            <w:r w:rsidR="00F7614F">
              <w:rPr>
                <w:noProof/>
                <w:webHidden/>
              </w:rPr>
              <w:fldChar w:fldCharType="separate"/>
            </w:r>
            <w:r w:rsidR="00F7614F">
              <w:rPr>
                <w:noProof/>
                <w:webHidden/>
              </w:rPr>
              <w:t>6</w:t>
            </w:r>
            <w:r w:rsidR="00F7614F">
              <w:rPr>
                <w:noProof/>
                <w:webHidden/>
              </w:rPr>
              <w:fldChar w:fldCharType="end"/>
            </w:r>
          </w:hyperlink>
        </w:p>
        <w:p w14:paraId="3E286B54" w14:textId="1F71EE57" w:rsidR="00F7614F" w:rsidRDefault="00BA590B">
          <w:pPr>
            <w:pStyle w:val="TOC3"/>
            <w:tabs>
              <w:tab w:val="right" w:leader="dot" w:pos="9350"/>
            </w:tabs>
            <w:rPr>
              <w:rFonts w:eastAsiaTheme="minorEastAsia"/>
              <w:noProof/>
            </w:rPr>
          </w:pPr>
          <w:hyperlink w:anchor="_Toc509928170" w:history="1">
            <w:r w:rsidR="00F7614F" w:rsidRPr="005E5E62">
              <w:rPr>
                <w:rStyle w:val="Hyperlink"/>
                <w:noProof/>
              </w:rPr>
              <w:t>Derivative Similarity</w:t>
            </w:r>
            <w:r w:rsidR="00F7614F">
              <w:rPr>
                <w:noProof/>
                <w:webHidden/>
              </w:rPr>
              <w:tab/>
            </w:r>
            <w:r w:rsidR="00F7614F">
              <w:rPr>
                <w:noProof/>
                <w:webHidden/>
              </w:rPr>
              <w:fldChar w:fldCharType="begin"/>
            </w:r>
            <w:r w:rsidR="00F7614F">
              <w:rPr>
                <w:noProof/>
                <w:webHidden/>
              </w:rPr>
              <w:instrText xml:space="preserve"> PAGEREF _Toc509928170 \h </w:instrText>
            </w:r>
            <w:r w:rsidR="00F7614F">
              <w:rPr>
                <w:noProof/>
                <w:webHidden/>
              </w:rPr>
            </w:r>
            <w:r w:rsidR="00F7614F">
              <w:rPr>
                <w:noProof/>
                <w:webHidden/>
              </w:rPr>
              <w:fldChar w:fldCharType="separate"/>
            </w:r>
            <w:r w:rsidR="00F7614F">
              <w:rPr>
                <w:noProof/>
                <w:webHidden/>
              </w:rPr>
              <w:t>7</w:t>
            </w:r>
            <w:r w:rsidR="00F7614F">
              <w:rPr>
                <w:noProof/>
                <w:webHidden/>
              </w:rPr>
              <w:fldChar w:fldCharType="end"/>
            </w:r>
          </w:hyperlink>
        </w:p>
        <w:p w14:paraId="2FAA4EC2" w14:textId="3060A539" w:rsidR="00F7614F" w:rsidRDefault="00BA590B">
          <w:pPr>
            <w:pStyle w:val="TOC3"/>
            <w:tabs>
              <w:tab w:val="right" w:leader="dot" w:pos="9350"/>
            </w:tabs>
            <w:rPr>
              <w:rFonts w:eastAsiaTheme="minorEastAsia"/>
              <w:noProof/>
            </w:rPr>
          </w:pPr>
          <w:hyperlink w:anchor="_Toc509928171" w:history="1">
            <w:r w:rsidR="00F7614F" w:rsidRPr="005E5E62">
              <w:rPr>
                <w:rStyle w:val="Hyperlink"/>
                <w:noProof/>
              </w:rPr>
              <w:t>Derivative Similarity Cross</w:t>
            </w:r>
            <w:r w:rsidR="00F7614F">
              <w:rPr>
                <w:noProof/>
                <w:webHidden/>
              </w:rPr>
              <w:tab/>
            </w:r>
            <w:r w:rsidR="00F7614F">
              <w:rPr>
                <w:noProof/>
                <w:webHidden/>
              </w:rPr>
              <w:fldChar w:fldCharType="begin"/>
            </w:r>
            <w:r w:rsidR="00F7614F">
              <w:rPr>
                <w:noProof/>
                <w:webHidden/>
              </w:rPr>
              <w:instrText xml:space="preserve"> PAGEREF _Toc509928171 \h </w:instrText>
            </w:r>
            <w:r w:rsidR="00F7614F">
              <w:rPr>
                <w:noProof/>
                <w:webHidden/>
              </w:rPr>
            </w:r>
            <w:r w:rsidR="00F7614F">
              <w:rPr>
                <w:noProof/>
                <w:webHidden/>
              </w:rPr>
              <w:fldChar w:fldCharType="separate"/>
            </w:r>
            <w:r w:rsidR="00F7614F">
              <w:rPr>
                <w:noProof/>
                <w:webHidden/>
              </w:rPr>
              <w:t>7</w:t>
            </w:r>
            <w:r w:rsidR="00F7614F">
              <w:rPr>
                <w:noProof/>
                <w:webHidden/>
              </w:rPr>
              <w:fldChar w:fldCharType="end"/>
            </w:r>
          </w:hyperlink>
        </w:p>
        <w:p w14:paraId="339C28C4" w14:textId="1F0F89B5" w:rsidR="00F7614F" w:rsidRDefault="00BA590B">
          <w:pPr>
            <w:pStyle w:val="TOC3"/>
            <w:tabs>
              <w:tab w:val="right" w:leader="dot" w:pos="9350"/>
            </w:tabs>
            <w:rPr>
              <w:rFonts w:eastAsiaTheme="minorEastAsia"/>
              <w:noProof/>
            </w:rPr>
          </w:pPr>
          <w:hyperlink w:anchor="_Toc509928172" w:history="1">
            <w:r w:rsidR="00F7614F" w:rsidRPr="005E5E62">
              <w:rPr>
                <w:rStyle w:val="Hyperlink"/>
                <w:noProof/>
              </w:rPr>
              <w:t>Derivative Similarity Hybrid</w:t>
            </w:r>
            <w:r w:rsidR="00F7614F">
              <w:rPr>
                <w:noProof/>
                <w:webHidden/>
              </w:rPr>
              <w:tab/>
            </w:r>
            <w:r w:rsidR="00F7614F">
              <w:rPr>
                <w:noProof/>
                <w:webHidden/>
              </w:rPr>
              <w:fldChar w:fldCharType="begin"/>
            </w:r>
            <w:r w:rsidR="00F7614F">
              <w:rPr>
                <w:noProof/>
                <w:webHidden/>
              </w:rPr>
              <w:instrText xml:space="preserve"> PAGEREF _Toc509928172 \h </w:instrText>
            </w:r>
            <w:r w:rsidR="00F7614F">
              <w:rPr>
                <w:noProof/>
                <w:webHidden/>
              </w:rPr>
            </w:r>
            <w:r w:rsidR="00F7614F">
              <w:rPr>
                <w:noProof/>
                <w:webHidden/>
              </w:rPr>
              <w:fldChar w:fldCharType="separate"/>
            </w:r>
            <w:r w:rsidR="00F7614F">
              <w:rPr>
                <w:noProof/>
                <w:webHidden/>
              </w:rPr>
              <w:t>7</w:t>
            </w:r>
            <w:r w:rsidR="00F7614F">
              <w:rPr>
                <w:noProof/>
                <w:webHidden/>
              </w:rPr>
              <w:fldChar w:fldCharType="end"/>
            </w:r>
          </w:hyperlink>
        </w:p>
        <w:p w14:paraId="08D4BB34" w14:textId="163513E7" w:rsidR="00F7614F" w:rsidRDefault="00BA590B">
          <w:pPr>
            <w:pStyle w:val="TOC3"/>
            <w:tabs>
              <w:tab w:val="right" w:leader="dot" w:pos="9350"/>
            </w:tabs>
            <w:rPr>
              <w:rFonts w:eastAsiaTheme="minorEastAsia"/>
              <w:noProof/>
            </w:rPr>
          </w:pPr>
          <w:hyperlink w:anchor="_Toc509928173" w:history="1">
            <w:r w:rsidR="00F7614F" w:rsidRPr="005E5E62">
              <w:rPr>
                <w:rStyle w:val="Hyperlink"/>
                <w:noProof/>
              </w:rPr>
              <w:t>Derivative Similarity Hybrid 2 [Recommended Method]</w:t>
            </w:r>
            <w:r w:rsidR="00F7614F">
              <w:rPr>
                <w:noProof/>
                <w:webHidden/>
              </w:rPr>
              <w:tab/>
            </w:r>
            <w:r w:rsidR="00F7614F">
              <w:rPr>
                <w:noProof/>
                <w:webHidden/>
              </w:rPr>
              <w:fldChar w:fldCharType="begin"/>
            </w:r>
            <w:r w:rsidR="00F7614F">
              <w:rPr>
                <w:noProof/>
                <w:webHidden/>
              </w:rPr>
              <w:instrText xml:space="preserve"> PAGEREF _Toc509928173 \h </w:instrText>
            </w:r>
            <w:r w:rsidR="00F7614F">
              <w:rPr>
                <w:noProof/>
                <w:webHidden/>
              </w:rPr>
            </w:r>
            <w:r w:rsidR="00F7614F">
              <w:rPr>
                <w:noProof/>
                <w:webHidden/>
              </w:rPr>
              <w:fldChar w:fldCharType="separate"/>
            </w:r>
            <w:r w:rsidR="00F7614F">
              <w:rPr>
                <w:noProof/>
                <w:webHidden/>
              </w:rPr>
              <w:t>7</w:t>
            </w:r>
            <w:r w:rsidR="00F7614F">
              <w:rPr>
                <w:noProof/>
                <w:webHidden/>
              </w:rPr>
              <w:fldChar w:fldCharType="end"/>
            </w:r>
          </w:hyperlink>
        </w:p>
        <w:p w14:paraId="641E5EC1" w14:textId="1B2B1CCF" w:rsidR="00F7614F" w:rsidRDefault="00BA590B">
          <w:pPr>
            <w:pStyle w:val="TOC2"/>
            <w:tabs>
              <w:tab w:val="right" w:leader="dot" w:pos="9350"/>
            </w:tabs>
            <w:rPr>
              <w:rFonts w:eastAsiaTheme="minorEastAsia"/>
              <w:noProof/>
            </w:rPr>
          </w:pPr>
          <w:hyperlink w:anchor="_Toc509928174" w:history="1">
            <w:r w:rsidR="00F7614F" w:rsidRPr="005E5E62">
              <w:rPr>
                <w:rStyle w:val="Hyperlink"/>
                <w:noProof/>
              </w:rPr>
              <w:t>Fractionation</w:t>
            </w:r>
            <w:r w:rsidR="00F7614F">
              <w:rPr>
                <w:noProof/>
                <w:webHidden/>
              </w:rPr>
              <w:tab/>
            </w:r>
            <w:r w:rsidR="00F7614F">
              <w:rPr>
                <w:noProof/>
                <w:webHidden/>
              </w:rPr>
              <w:fldChar w:fldCharType="begin"/>
            </w:r>
            <w:r w:rsidR="00F7614F">
              <w:rPr>
                <w:noProof/>
                <w:webHidden/>
              </w:rPr>
              <w:instrText xml:space="preserve"> PAGEREF _Toc509928174 \h </w:instrText>
            </w:r>
            <w:r w:rsidR="00F7614F">
              <w:rPr>
                <w:noProof/>
                <w:webHidden/>
              </w:rPr>
            </w:r>
            <w:r w:rsidR="00F7614F">
              <w:rPr>
                <w:noProof/>
                <w:webHidden/>
              </w:rPr>
              <w:fldChar w:fldCharType="separate"/>
            </w:r>
            <w:r w:rsidR="00F7614F">
              <w:rPr>
                <w:noProof/>
                <w:webHidden/>
              </w:rPr>
              <w:t>8</w:t>
            </w:r>
            <w:r w:rsidR="00F7614F">
              <w:rPr>
                <w:noProof/>
                <w:webHidden/>
              </w:rPr>
              <w:fldChar w:fldCharType="end"/>
            </w:r>
          </w:hyperlink>
        </w:p>
        <w:p w14:paraId="7C25FA09" w14:textId="08366396" w:rsidR="00F7614F" w:rsidRDefault="00BA590B">
          <w:pPr>
            <w:pStyle w:val="TOC3"/>
            <w:tabs>
              <w:tab w:val="right" w:leader="dot" w:pos="9350"/>
            </w:tabs>
            <w:rPr>
              <w:rFonts w:eastAsiaTheme="minorEastAsia"/>
              <w:noProof/>
            </w:rPr>
          </w:pPr>
          <w:hyperlink w:anchor="_Toc509928175" w:history="1">
            <w:r w:rsidR="00F7614F" w:rsidRPr="005E5E62">
              <w:rPr>
                <w:rStyle w:val="Hyperlink"/>
                <w:noProof/>
              </w:rPr>
              <w:t>Fractionation [Do not use]</w:t>
            </w:r>
            <w:r w:rsidR="00F7614F">
              <w:rPr>
                <w:noProof/>
                <w:webHidden/>
              </w:rPr>
              <w:tab/>
            </w:r>
            <w:r w:rsidR="00F7614F">
              <w:rPr>
                <w:noProof/>
                <w:webHidden/>
              </w:rPr>
              <w:fldChar w:fldCharType="begin"/>
            </w:r>
            <w:r w:rsidR="00F7614F">
              <w:rPr>
                <w:noProof/>
                <w:webHidden/>
              </w:rPr>
              <w:instrText xml:space="preserve"> PAGEREF _Toc509928175 \h </w:instrText>
            </w:r>
            <w:r w:rsidR="00F7614F">
              <w:rPr>
                <w:noProof/>
                <w:webHidden/>
              </w:rPr>
            </w:r>
            <w:r w:rsidR="00F7614F">
              <w:rPr>
                <w:noProof/>
                <w:webHidden/>
              </w:rPr>
              <w:fldChar w:fldCharType="separate"/>
            </w:r>
            <w:r w:rsidR="00F7614F">
              <w:rPr>
                <w:noProof/>
                <w:webHidden/>
              </w:rPr>
              <w:t>8</w:t>
            </w:r>
            <w:r w:rsidR="00F7614F">
              <w:rPr>
                <w:noProof/>
                <w:webHidden/>
              </w:rPr>
              <w:fldChar w:fldCharType="end"/>
            </w:r>
          </w:hyperlink>
        </w:p>
        <w:p w14:paraId="57F62900" w14:textId="7DC1A6E0" w:rsidR="00F7614F" w:rsidRDefault="00BA590B">
          <w:pPr>
            <w:pStyle w:val="TOC3"/>
            <w:tabs>
              <w:tab w:val="right" w:leader="dot" w:pos="9350"/>
            </w:tabs>
            <w:rPr>
              <w:rFonts w:eastAsiaTheme="minorEastAsia"/>
              <w:noProof/>
            </w:rPr>
          </w:pPr>
          <w:hyperlink w:anchor="_Toc509928176" w:history="1">
            <w:r w:rsidR="00F7614F" w:rsidRPr="005E5E62">
              <w:rPr>
                <w:rStyle w:val="Hyperlink"/>
                <w:noProof/>
              </w:rPr>
              <w:t>Fractionation Combine [Do not use]</w:t>
            </w:r>
            <w:r w:rsidR="00F7614F">
              <w:rPr>
                <w:noProof/>
                <w:webHidden/>
              </w:rPr>
              <w:tab/>
            </w:r>
            <w:r w:rsidR="00F7614F">
              <w:rPr>
                <w:noProof/>
                <w:webHidden/>
              </w:rPr>
              <w:fldChar w:fldCharType="begin"/>
            </w:r>
            <w:r w:rsidR="00F7614F">
              <w:rPr>
                <w:noProof/>
                <w:webHidden/>
              </w:rPr>
              <w:instrText xml:space="preserve"> PAGEREF _Toc509928176 \h </w:instrText>
            </w:r>
            <w:r w:rsidR="00F7614F">
              <w:rPr>
                <w:noProof/>
                <w:webHidden/>
              </w:rPr>
            </w:r>
            <w:r w:rsidR="00F7614F">
              <w:rPr>
                <w:noProof/>
                <w:webHidden/>
              </w:rPr>
              <w:fldChar w:fldCharType="separate"/>
            </w:r>
            <w:r w:rsidR="00F7614F">
              <w:rPr>
                <w:noProof/>
                <w:webHidden/>
              </w:rPr>
              <w:t>8</w:t>
            </w:r>
            <w:r w:rsidR="00F7614F">
              <w:rPr>
                <w:noProof/>
                <w:webHidden/>
              </w:rPr>
              <w:fldChar w:fldCharType="end"/>
            </w:r>
          </w:hyperlink>
        </w:p>
        <w:p w14:paraId="198FB70D" w14:textId="06AFDFE8" w:rsidR="00F7614F" w:rsidRDefault="00BA590B">
          <w:pPr>
            <w:pStyle w:val="TOC3"/>
            <w:tabs>
              <w:tab w:val="right" w:leader="dot" w:pos="9350"/>
            </w:tabs>
            <w:rPr>
              <w:rFonts w:eastAsiaTheme="minorEastAsia"/>
              <w:noProof/>
            </w:rPr>
          </w:pPr>
          <w:hyperlink w:anchor="_Toc509928177" w:history="1">
            <w:r w:rsidR="00F7614F" w:rsidRPr="005E5E62">
              <w:rPr>
                <w:rStyle w:val="Hyperlink"/>
                <w:noProof/>
              </w:rPr>
              <w:t>Fractionation Mean Variance [Do not use]</w:t>
            </w:r>
            <w:r w:rsidR="00F7614F">
              <w:rPr>
                <w:noProof/>
                <w:webHidden/>
              </w:rPr>
              <w:tab/>
            </w:r>
            <w:r w:rsidR="00F7614F">
              <w:rPr>
                <w:noProof/>
                <w:webHidden/>
              </w:rPr>
              <w:fldChar w:fldCharType="begin"/>
            </w:r>
            <w:r w:rsidR="00F7614F">
              <w:rPr>
                <w:noProof/>
                <w:webHidden/>
              </w:rPr>
              <w:instrText xml:space="preserve"> PAGEREF _Toc509928177 \h </w:instrText>
            </w:r>
            <w:r w:rsidR="00F7614F">
              <w:rPr>
                <w:noProof/>
                <w:webHidden/>
              </w:rPr>
            </w:r>
            <w:r w:rsidR="00F7614F">
              <w:rPr>
                <w:noProof/>
                <w:webHidden/>
              </w:rPr>
              <w:fldChar w:fldCharType="separate"/>
            </w:r>
            <w:r w:rsidR="00F7614F">
              <w:rPr>
                <w:noProof/>
                <w:webHidden/>
              </w:rPr>
              <w:t>8</w:t>
            </w:r>
            <w:r w:rsidR="00F7614F">
              <w:rPr>
                <w:noProof/>
                <w:webHidden/>
              </w:rPr>
              <w:fldChar w:fldCharType="end"/>
            </w:r>
          </w:hyperlink>
        </w:p>
        <w:p w14:paraId="396E1D3A" w14:textId="1E430516" w:rsidR="00F7614F" w:rsidRDefault="00BA590B">
          <w:pPr>
            <w:pStyle w:val="TOC3"/>
            <w:tabs>
              <w:tab w:val="right" w:leader="dot" w:pos="9350"/>
            </w:tabs>
            <w:rPr>
              <w:rFonts w:eastAsiaTheme="minorEastAsia"/>
              <w:noProof/>
            </w:rPr>
          </w:pPr>
          <w:hyperlink w:anchor="_Toc509928178" w:history="1">
            <w:r w:rsidR="00F7614F" w:rsidRPr="005E5E62">
              <w:rPr>
                <w:rStyle w:val="Hyperlink"/>
                <w:noProof/>
              </w:rPr>
              <w:t>Fractionation Moment [Do not use]</w:t>
            </w:r>
            <w:r w:rsidR="00F7614F">
              <w:rPr>
                <w:noProof/>
                <w:webHidden/>
              </w:rPr>
              <w:tab/>
            </w:r>
            <w:r w:rsidR="00F7614F">
              <w:rPr>
                <w:noProof/>
                <w:webHidden/>
              </w:rPr>
              <w:fldChar w:fldCharType="begin"/>
            </w:r>
            <w:r w:rsidR="00F7614F">
              <w:rPr>
                <w:noProof/>
                <w:webHidden/>
              </w:rPr>
              <w:instrText xml:space="preserve"> PAGEREF _Toc509928178 \h </w:instrText>
            </w:r>
            <w:r w:rsidR="00F7614F">
              <w:rPr>
                <w:noProof/>
                <w:webHidden/>
              </w:rPr>
            </w:r>
            <w:r w:rsidR="00F7614F">
              <w:rPr>
                <w:noProof/>
                <w:webHidden/>
              </w:rPr>
              <w:fldChar w:fldCharType="separate"/>
            </w:r>
            <w:r w:rsidR="00F7614F">
              <w:rPr>
                <w:noProof/>
                <w:webHidden/>
              </w:rPr>
              <w:t>8</w:t>
            </w:r>
            <w:r w:rsidR="00F7614F">
              <w:rPr>
                <w:noProof/>
                <w:webHidden/>
              </w:rPr>
              <w:fldChar w:fldCharType="end"/>
            </w:r>
          </w:hyperlink>
        </w:p>
        <w:p w14:paraId="50641A0E" w14:textId="71211B68" w:rsidR="00F7614F" w:rsidRDefault="00BA590B">
          <w:pPr>
            <w:pStyle w:val="TOC3"/>
            <w:tabs>
              <w:tab w:val="right" w:leader="dot" w:pos="9350"/>
            </w:tabs>
            <w:rPr>
              <w:rFonts w:eastAsiaTheme="minorEastAsia"/>
              <w:noProof/>
            </w:rPr>
          </w:pPr>
          <w:hyperlink w:anchor="_Toc509928179" w:history="1">
            <w:r w:rsidR="00F7614F" w:rsidRPr="005E5E62">
              <w:rPr>
                <w:rStyle w:val="Hyperlink"/>
                <w:noProof/>
              </w:rPr>
              <w:t>Fractionation Slide [Recommended Method]</w:t>
            </w:r>
            <w:r w:rsidR="00F7614F">
              <w:rPr>
                <w:noProof/>
                <w:webHidden/>
              </w:rPr>
              <w:tab/>
            </w:r>
            <w:r w:rsidR="00F7614F">
              <w:rPr>
                <w:noProof/>
                <w:webHidden/>
              </w:rPr>
              <w:fldChar w:fldCharType="begin"/>
            </w:r>
            <w:r w:rsidR="00F7614F">
              <w:rPr>
                <w:noProof/>
                <w:webHidden/>
              </w:rPr>
              <w:instrText xml:space="preserve"> PAGEREF _Toc509928179 \h </w:instrText>
            </w:r>
            <w:r w:rsidR="00F7614F">
              <w:rPr>
                <w:noProof/>
                <w:webHidden/>
              </w:rPr>
            </w:r>
            <w:r w:rsidR="00F7614F">
              <w:rPr>
                <w:noProof/>
                <w:webHidden/>
              </w:rPr>
              <w:fldChar w:fldCharType="separate"/>
            </w:r>
            <w:r w:rsidR="00F7614F">
              <w:rPr>
                <w:noProof/>
                <w:webHidden/>
              </w:rPr>
              <w:t>8</w:t>
            </w:r>
            <w:r w:rsidR="00F7614F">
              <w:rPr>
                <w:noProof/>
                <w:webHidden/>
              </w:rPr>
              <w:fldChar w:fldCharType="end"/>
            </w:r>
          </w:hyperlink>
        </w:p>
        <w:p w14:paraId="2B4858B7" w14:textId="616E526D" w:rsidR="00F7614F" w:rsidRDefault="00BA590B">
          <w:pPr>
            <w:pStyle w:val="TOC2"/>
            <w:tabs>
              <w:tab w:val="right" w:leader="dot" w:pos="9350"/>
            </w:tabs>
            <w:rPr>
              <w:rFonts w:eastAsiaTheme="minorEastAsia"/>
              <w:noProof/>
            </w:rPr>
          </w:pPr>
          <w:hyperlink w:anchor="_Toc509928180" w:history="1">
            <w:r w:rsidR="00F7614F" w:rsidRPr="005E5E62">
              <w:rPr>
                <w:rStyle w:val="Hyperlink"/>
                <w:noProof/>
              </w:rPr>
              <w:t>Dextran</w:t>
            </w:r>
            <w:r w:rsidR="00F7614F">
              <w:rPr>
                <w:noProof/>
                <w:webHidden/>
              </w:rPr>
              <w:tab/>
            </w:r>
            <w:r w:rsidR="00F7614F">
              <w:rPr>
                <w:noProof/>
                <w:webHidden/>
              </w:rPr>
              <w:fldChar w:fldCharType="begin"/>
            </w:r>
            <w:r w:rsidR="00F7614F">
              <w:rPr>
                <w:noProof/>
                <w:webHidden/>
              </w:rPr>
              <w:instrText xml:space="preserve"> PAGEREF _Toc509928180 \h </w:instrText>
            </w:r>
            <w:r w:rsidR="00F7614F">
              <w:rPr>
                <w:noProof/>
                <w:webHidden/>
              </w:rPr>
            </w:r>
            <w:r w:rsidR="00F7614F">
              <w:rPr>
                <w:noProof/>
                <w:webHidden/>
              </w:rPr>
              <w:fldChar w:fldCharType="separate"/>
            </w:r>
            <w:r w:rsidR="00F7614F">
              <w:rPr>
                <w:noProof/>
                <w:webHidden/>
              </w:rPr>
              <w:t>9</w:t>
            </w:r>
            <w:r w:rsidR="00F7614F">
              <w:rPr>
                <w:noProof/>
                <w:webHidden/>
              </w:rPr>
              <w:fldChar w:fldCharType="end"/>
            </w:r>
          </w:hyperlink>
        </w:p>
        <w:p w14:paraId="11801EDA" w14:textId="6DAB56B8" w:rsidR="00F7614F" w:rsidRDefault="00BA590B">
          <w:pPr>
            <w:pStyle w:val="TOC3"/>
            <w:tabs>
              <w:tab w:val="right" w:leader="dot" w:pos="9350"/>
            </w:tabs>
            <w:rPr>
              <w:rFonts w:eastAsiaTheme="minorEastAsia"/>
              <w:noProof/>
            </w:rPr>
          </w:pPr>
          <w:hyperlink w:anchor="_Toc509928181" w:history="1">
            <w:r w:rsidR="00F7614F" w:rsidRPr="005E5E62">
              <w:rPr>
                <w:rStyle w:val="Hyperlink"/>
                <w:noProof/>
              </w:rPr>
              <w:t>Dextran [score not currently working correctly]</w:t>
            </w:r>
            <w:r w:rsidR="00F7614F">
              <w:rPr>
                <w:noProof/>
                <w:webHidden/>
              </w:rPr>
              <w:tab/>
            </w:r>
            <w:r w:rsidR="00F7614F">
              <w:rPr>
                <w:noProof/>
                <w:webHidden/>
              </w:rPr>
              <w:fldChar w:fldCharType="begin"/>
            </w:r>
            <w:r w:rsidR="00F7614F">
              <w:rPr>
                <w:noProof/>
                <w:webHidden/>
              </w:rPr>
              <w:instrText xml:space="preserve"> PAGEREF _Toc509928181 \h </w:instrText>
            </w:r>
            <w:r w:rsidR="00F7614F">
              <w:rPr>
                <w:noProof/>
                <w:webHidden/>
              </w:rPr>
            </w:r>
            <w:r w:rsidR="00F7614F">
              <w:rPr>
                <w:noProof/>
                <w:webHidden/>
              </w:rPr>
              <w:fldChar w:fldCharType="separate"/>
            </w:r>
            <w:r w:rsidR="00F7614F">
              <w:rPr>
                <w:noProof/>
                <w:webHidden/>
              </w:rPr>
              <w:t>10</w:t>
            </w:r>
            <w:r w:rsidR="00F7614F">
              <w:rPr>
                <w:noProof/>
                <w:webHidden/>
              </w:rPr>
              <w:fldChar w:fldCharType="end"/>
            </w:r>
          </w:hyperlink>
        </w:p>
        <w:p w14:paraId="7B2C57C6" w14:textId="1B99D5B9" w:rsidR="00F7614F" w:rsidRDefault="00BA590B">
          <w:pPr>
            <w:pStyle w:val="TOC3"/>
            <w:tabs>
              <w:tab w:val="right" w:leader="dot" w:pos="9350"/>
            </w:tabs>
            <w:rPr>
              <w:rFonts w:eastAsiaTheme="minorEastAsia"/>
              <w:noProof/>
            </w:rPr>
          </w:pPr>
          <w:hyperlink w:anchor="_Toc509928182" w:history="1">
            <w:r w:rsidR="00F7614F" w:rsidRPr="005E5E62">
              <w:rPr>
                <w:rStyle w:val="Hyperlink"/>
                <w:noProof/>
              </w:rPr>
              <w:t>Dextran Hybrid</w:t>
            </w:r>
            <w:r w:rsidR="00F7614F">
              <w:rPr>
                <w:noProof/>
                <w:webHidden/>
              </w:rPr>
              <w:tab/>
            </w:r>
            <w:r w:rsidR="00F7614F">
              <w:rPr>
                <w:noProof/>
                <w:webHidden/>
              </w:rPr>
              <w:fldChar w:fldCharType="begin"/>
            </w:r>
            <w:r w:rsidR="00F7614F">
              <w:rPr>
                <w:noProof/>
                <w:webHidden/>
              </w:rPr>
              <w:instrText xml:space="preserve"> PAGEREF _Toc509928182 \h </w:instrText>
            </w:r>
            <w:r w:rsidR="00F7614F">
              <w:rPr>
                <w:noProof/>
                <w:webHidden/>
              </w:rPr>
            </w:r>
            <w:r w:rsidR="00F7614F">
              <w:rPr>
                <w:noProof/>
                <w:webHidden/>
              </w:rPr>
              <w:fldChar w:fldCharType="separate"/>
            </w:r>
            <w:r w:rsidR="00F7614F">
              <w:rPr>
                <w:noProof/>
                <w:webHidden/>
              </w:rPr>
              <w:t>11</w:t>
            </w:r>
            <w:r w:rsidR="00F7614F">
              <w:rPr>
                <w:noProof/>
                <w:webHidden/>
              </w:rPr>
              <w:fldChar w:fldCharType="end"/>
            </w:r>
          </w:hyperlink>
        </w:p>
        <w:p w14:paraId="6F304B2D" w14:textId="59AD5333" w:rsidR="00F7614F" w:rsidRDefault="00BA590B">
          <w:pPr>
            <w:pStyle w:val="TOC3"/>
            <w:tabs>
              <w:tab w:val="right" w:leader="dot" w:pos="9350"/>
            </w:tabs>
            <w:rPr>
              <w:rFonts w:eastAsiaTheme="minorEastAsia"/>
              <w:noProof/>
            </w:rPr>
          </w:pPr>
          <w:hyperlink w:anchor="_Toc509928183" w:history="1">
            <w:r w:rsidR="00F7614F" w:rsidRPr="005E5E62">
              <w:rPr>
                <w:rStyle w:val="Hyperlink"/>
                <w:noProof/>
              </w:rPr>
              <w:t>Dextran Hybrid 2</w:t>
            </w:r>
            <w:r w:rsidR="00F7614F">
              <w:rPr>
                <w:noProof/>
                <w:webHidden/>
              </w:rPr>
              <w:tab/>
            </w:r>
            <w:r w:rsidR="00F7614F">
              <w:rPr>
                <w:noProof/>
                <w:webHidden/>
              </w:rPr>
              <w:fldChar w:fldCharType="begin"/>
            </w:r>
            <w:r w:rsidR="00F7614F">
              <w:rPr>
                <w:noProof/>
                <w:webHidden/>
              </w:rPr>
              <w:instrText xml:space="preserve"> PAGEREF _Toc509928183 \h </w:instrText>
            </w:r>
            <w:r w:rsidR="00F7614F">
              <w:rPr>
                <w:noProof/>
                <w:webHidden/>
              </w:rPr>
            </w:r>
            <w:r w:rsidR="00F7614F">
              <w:rPr>
                <w:noProof/>
                <w:webHidden/>
              </w:rPr>
              <w:fldChar w:fldCharType="separate"/>
            </w:r>
            <w:r w:rsidR="00F7614F">
              <w:rPr>
                <w:noProof/>
                <w:webHidden/>
              </w:rPr>
              <w:t>11</w:t>
            </w:r>
            <w:r w:rsidR="00F7614F">
              <w:rPr>
                <w:noProof/>
                <w:webHidden/>
              </w:rPr>
              <w:fldChar w:fldCharType="end"/>
            </w:r>
          </w:hyperlink>
        </w:p>
        <w:p w14:paraId="2AC0EE1E" w14:textId="1D494851" w:rsidR="00F7614F" w:rsidRDefault="00BA590B">
          <w:pPr>
            <w:pStyle w:val="TOC2"/>
            <w:tabs>
              <w:tab w:val="right" w:leader="dot" w:pos="9350"/>
            </w:tabs>
            <w:rPr>
              <w:rFonts w:eastAsiaTheme="minorEastAsia"/>
              <w:noProof/>
            </w:rPr>
          </w:pPr>
          <w:hyperlink w:anchor="_Toc509928184" w:history="1">
            <w:r w:rsidR="00F7614F" w:rsidRPr="005E5E62">
              <w:rPr>
                <w:rStyle w:val="Hyperlink"/>
                <w:noProof/>
              </w:rPr>
              <w:t>Sum Squared Error</w:t>
            </w:r>
            <w:r w:rsidR="00F7614F">
              <w:rPr>
                <w:noProof/>
                <w:webHidden/>
              </w:rPr>
              <w:tab/>
            </w:r>
            <w:r w:rsidR="00F7614F">
              <w:rPr>
                <w:noProof/>
                <w:webHidden/>
              </w:rPr>
              <w:fldChar w:fldCharType="begin"/>
            </w:r>
            <w:r w:rsidR="00F7614F">
              <w:rPr>
                <w:noProof/>
                <w:webHidden/>
              </w:rPr>
              <w:instrText xml:space="preserve"> PAGEREF _Toc509928184 \h </w:instrText>
            </w:r>
            <w:r w:rsidR="00F7614F">
              <w:rPr>
                <w:noProof/>
                <w:webHidden/>
              </w:rPr>
            </w:r>
            <w:r w:rsidR="00F7614F">
              <w:rPr>
                <w:noProof/>
                <w:webHidden/>
              </w:rPr>
              <w:fldChar w:fldCharType="separate"/>
            </w:r>
            <w:r w:rsidR="00F7614F">
              <w:rPr>
                <w:noProof/>
                <w:webHidden/>
              </w:rPr>
              <w:t>11</w:t>
            </w:r>
            <w:r w:rsidR="00F7614F">
              <w:rPr>
                <w:noProof/>
                <w:webHidden/>
              </w:rPr>
              <w:fldChar w:fldCharType="end"/>
            </w:r>
          </w:hyperlink>
        </w:p>
        <w:p w14:paraId="467BB69C" w14:textId="6F7DBDC1" w:rsidR="00F7614F" w:rsidRDefault="00BA590B">
          <w:pPr>
            <w:pStyle w:val="TOC3"/>
            <w:tabs>
              <w:tab w:val="right" w:leader="dot" w:pos="9350"/>
            </w:tabs>
            <w:rPr>
              <w:rFonts w:eastAsiaTheme="minorEastAsia"/>
              <w:noProof/>
            </w:rPr>
          </w:pPr>
          <w:hyperlink w:anchor="_Toc509928185" w:history="1">
            <w:r w:rsidR="00F7614F" w:rsidRPr="005E5E62">
              <w:rPr>
                <w:rStyle w:val="Hyperlink"/>
                <w:noProof/>
              </w:rPr>
              <w:t>Sum Squared Error</w:t>
            </w:r>
            <w:r w:rsidR="00F7614F">
              <w:rPr>
                <w:noProof/>
                <w:webHidden/>
              </w:rPr>
              <w:tab/>
            </w:r>
            <w:r w:rsidR="00F7614F">
              <w:rPr>
                <w:noProof/>
                <w:webHidden/>
              </w:rPr>
              <w:fldChar w:fldCharType="begin"/>
            </w:r>
            <w:r w:rsidR="00F7614F">
              <w:rPr>
                <w:noProof/>
                <w:webHidden/>
              </w:rPr>
              <w:instrText xml:space="preserve"> PAGEREF _Toc509928185 \h </w:instrText>
            </w:r>
            <w:r w:rsidR="00F7614F">
              <w:rPr>
                <w:noProof/>
                <w:webHidden/>
              </w:rPr>
            </w:r>
            <w:r w:rsidR="00F7614F">
              <w:rPr>
                <w:noProof/>
                <w:webHidden/>
              </w:rPr>
              <w:fldChar w:fldCharType="separate"/>
            </w:r>
            <w:r w:rsidR="00F7614F">
              <w:rPr>
                <w:noProof/>
                <w:webHidden/>
              </w:rPr>
              <w:t>11</w:t>
            </w:r>
            <w:r w:rsidR="00F7614F">
              <w:rPr>
                <w:noProof/>
                <w:webHidden/>
              </w:rPr>
              <w:fldChar w:fldCharType="end"/>
            </w:r>
          </w:hyperlink>
        </w:p>
        <w:p w14:paraId="131963FA" w14:textId="593C81FD" w:rsidR="00F7614F" w:rsidRDefault="00BA590B">
          <w:pPr>
            <w:pStyle w:val="TOC3"/>
            <w:tabs>
              <w:tab w:val="right" w:leader="dot" w:pos="9350"/>
            </w:tabs>
            <w:rPr>
              <w:rFonts w:eastAsiaTheme="minorEastAsia"/>
              <w:noProof/>
            </w:rPr>
          </w:pPr>
          <w:hyperlink w:anchor="_Toc509928186" w:history="1">
            <w:r w:rsidR="00F7614F" w:rsidRPr="005E5E62">
              <w:rPr>
                <w:rStyle w:val="Hyperlink"/>
                <w:noProof/>
              </w:rPr>
              <w:t>Log Sum Squared Error</w:t>
            </w:r>
            <w:r w:rsidR="00F7614F">
              <w:rPr>
                <w:noProof/>
                <w:webHidden/>
              </w:rPr>
              <w:tab/>
            </w:r>
            <w:r w:rsidR="00F7614F">
              <w:rPr>
                <w:noProof/>
                <w:webHidden/>
              </w:rPr>
              <w:fldChar w:fldCharType="begin"/>
            </w:r>
            <w:r w:rsidR="00F7614F">
              <w:rPr>
                <w:noProof/>
                <w:webHidden/>
              </w:rPr>
              <w:instrText xml:space="preserve"> PAGEREF _Toc509928186 \h </w:instrText>
            </w:r>
            <w:r w:rsidR="00F7614F">
              <w:rPr>
                <w:noProof/>
                <w:webHidden/>
              </w:rPr>
            </w:r>
            <w:r w:rsidR="00F7614F">
              <w:rPr>
                <w:noProof/>
                <w:webHidden/>
              </w:rPr>
              <w:fldChar w:fldCharType="separate"/>
            </w:r>
            <w:r w:rsidR="00F7614F">
              <w:rPr>
                <w:noProof/>
                <w:webHidden/>
              </w:rPr>
              <w:t>11</w:t>
            </w:r>
            <w:r w:rsidR="00F7614F">
              <w:rPr>
                <w:noProof/>
                <w:webHidden/>
              </w:rPr>
              <w:fldChar w:fldCharType="end"/>
            </w:r>
          </w:hyperlink>
        </w:p>
        <w:p w14:paraId="501D3779" w14:textId="40D1941B" w:rsidR="00F7614F" w:rsidRDefault="00BA590B">
          <w:pPr>
            <w:pStyle w:val="TOC1"/>
            <w:tabs>
              <w:tab w:val="right" w:leader="dot" w:pos="9350"/>
            </w:tabs>
            <w:rPr>
              <w:rFonts w:eastAsiaTheme="minorEastAsia"/>
              <w:noProof/>
            </w:rPr>
          </w:pPr>
          <w:hyperlink w:anchor="_Toc509928187" w:history="1">
            <w:r w:rsidR="00F7614F" w:rsidRPr="005E5E62">
              <w:rPr>
                <w:rStyle w:val="Hyperlink"/>
                <w:noProof/>
              </w:rPr>
              <w:t>Algorithms</w:t>
            </w:r>
            <w:r w:rsidR="00F7614F">
              <w:rPr>
                <w:noProof/>
                <w:webHidden/>
              </w:rPr>
              <w:tab/>
            </w:r>
            <w:r w:rsidR="00F7614F">
              <w:rPr>
                <w:noProof/>
                <w:webHidden/>
              </w:rPr>
              <w:fldChar w:fldCharType="begin"/>
            </w:r>
            <w:r w:rsidR="00F7614F">
              <w:rPr>
                <w:noProof/>
                <w:webHidden/>
              </w:rPr>
              <w:instrText xml:space="preserve"> PAGEREF _Toc509928187 \h </w:instrText>
            </w:r>
            <w:r w:rsidR="00F7614F">
              <w:rPr>
                <w:noProof/>
                <w:webHidden/>
              </w:rPr>
            </w:r>
            <w:r w:rsidR="00F7614F">
              <w:rPr>
                <w:noProof/>
                <w:webHidden/>
              </w:rPr>
              <w:fldChar w:fldCharType="separate"/>
            </w:r>
            <w:r w:rsidR="00F7614F">
              <w:rPr>
                <w:noProof/>
                <w:webHidden/>
              </w:rPr>
              <w:t>11</w:t>
            </w:r>
            <w:r w:rsidR="00F7614F">
              <w:rPr>
                <w:noProof/>
                <w:webHidden/>
              </w:rPr>
              <w:fldChar w:fldCharType="end"/>
            </w:r>
          </w:hyperlink>
        </w:p>
        <w:p w14:paraId="0BE60C01" w14:textId="679837D0" w:rsidR="00F7614F" w:rsidRDefault="00BA590B">
          <w:pPr>
            <w:pStyle w:val="TOC2"/>
            <w:tabs>
              <w:tab w:val="right" w:leader="dot" w:pos="9350"/>
            </w:tabs>
            <w:rPr>
              <w:rFonts w:eastAsiaTheme="minorEastAsia"/>
              <w:noProof/>
            </w:rPr>
          </w:pPr>
          <w:hyperlink w:anchor="_Toc509928188" w:history="1">
            <w:r w:rsidR="00F7614F" w:rsidRPr="005E5E62">
              <w:rPr>
                <w:rStyle w:val="Hyperlink"/>
                <w:noProof/>
              </w:rPr>
              <w:t>Mutation</w:t>
            </w:r>
            <w:r w:rsidR="00F7614F">
              <w:rPr>
                <w:noProof/>
                <w:webHidden/>
              </w:rPr>
              <w:tab/>
            </w:r>
            <w:r w:rsidR="00F7614F">
              <w:rPr>
                <w:noProof/>
                <w:webHidden/>
              </w:rPr>
              <w:fldChar w:fldCharType="begin"/>
            </w:r>
            <w:r w:rsidR="00F7614F">
              <w:rPr>
                <w:noProof/>
                <w:webHidden/>
              </w:rPr>
              <w:instrText xml:space="preserve"> PAGEREF _Toc509928188 \h </w:instrText>
            </w:r>
            <w:r w:rsidR="00F7614F">
              <w:rPr>
                <w:noProof/>
                <w:webHidden/>
              </w:rPr>
            </w:r>
            <w:r w:rsidR="00F7614F">
              <w:rPr>
                <w:noProof/>
                <w:webHidden/>
              </w:rPr>
              <w:fldChar w:fldCharType="separate"/>
            </w:r>
            <w:r w:rsidR="00F7614F">
              <w:rPr>
                <w:noProof/>
                <w:webHidden/>
              </w:rPr>
              <w:t>11</w:t>
            </w:r>
            <w:r w:rsidR="00F7614F">
              <w:rPr>
                <w:noProof/>
                <w:webHidden/>
              </w:rPr>
              <w:fldChar w:fldCharType="end"/>
            </w:r>
          </w:hyperlink>
        </w:p>
        <w:p w14:paraId="13673D2F" w14:textId="0503098D" w:rsidR="00F7614F" w:rsidRDefault="00BA590B">
          <w:pPr>
            <w:pStyle w:val="TOC2"/>
            <w:tabs>
              <w:tab w:val="right" w:leader="dot" w:pos="9350"/>
            </w:tabs>
            <w:rPr>
              <w:rFonts w:eastAsiaTheme="minorEastAsia"/>
              <w:noProof/>
            </w:rPr>
          </w:pPr>
          <w:hyperlink w:anchor="_Toc509928189" w:history="1">
            <w:r w:rsidR="00F7614F" w:rsidRPr="005E5E62">
              <w:rPr>
                <w:rStyle w:val="Hyperlink"/>
                <w:noProof/>
              </w:rPr>
              <w:t>SPEA2</w:t>
            </w:r>
            <w:r w:rsidR="00F7614F">
              <w:rPr>
                <w:noProof/>
                <w:webHidden/>
              </w:rPr>
              <w:tab/>
            </w:r>
            <w:r w:rsidR="00F7614F">
              <w:rPr>
                <w:noProof/>
                <w:webHidden/>
              </w:rPr>
              <w:fldChar w:fldCharType="begin"/>
            </w:r>
            <w:r w:rsidR="00F7614F">
              <w:rPr>
                <w:noProof/>
                <w:webHidden/>
              </w:rPr>
              <w:instrText xml:space="preserve"> PAGEREF _Toc509928189 \h </w:instrText>
            </w:r>
            <w:r w:rsidR="00F7614F">
              <w:rPr>
                <w:noProof/>
                <w:webHidden/>
              </w:rPr>
            </w:r>
            <w:r w:rsidR="00F7614F">
              <w:rPr>
                <w:noProof/>
                <w:webHidden/>
              </w:rPr>
              <w:fldChar w:fldCharType="separate"/>
            </w:r>
            <w:r w:rsidR="00F7614F">
              <w:rPr>
                <w:noProof/>
                <w:webHidden/>
              </w:rPr>
              <w:t>12</w:t>
            </w:r>
            <w:r w:rsidR="00F7614F">
              <w:rPr>
                <w:noProof/>
                <w:webHidden/>
              </w:rPr>
              <w:fldChar w:fldCharType="end"/>
            </w:r>
          </w:hyperlink>
        </w:p>
        <w:p w14:paraId="7AA2FE1A" w14:textId="614ACBCF" w:rsidR="00F7614F" w:rsidRDefault="00BA590B">
          <w:pPr>
            <w:pStyle w:val="TOC2"/>
            <w:tabs>
              <w:tab w:val="right" w:leader="dot" w:pos="9350"/>
            </w:tabs>
            <w:rPr>
              <w:rFonts w:eastAsiaTheme="minorEastAsia"/>
              <w:noProof/>
            </w:rPr>
          </w:pPr>
          <w:hyperlink w:anchor="_Toc509928190" w:history="1">
            <w:r w:rsidR="00F7614F" w:rsidRPr="005E5E62">
              <w:rPr>
                <w:rStyle w:val="Hyperlink"/>
                <w:noProof/>
              </w:rPr>
              <w:t>NSGA2 [Recommended Method]</w:t>
            </w:r>
            <w:r w:rsidR="00F7614F">
              <w:rPr>
                <w:noProof/>
                <w:webHidden/>
              </w:rPr>
              <w:tab/>
            </w:r>
            <w:r w:rsidR="00F7614F">
              <w:rPr>
                <w:noProof/>
                <w:webHidden/>
              </w:rPr>
              <w:fldChar w:fldCharType="begin"/>
            </w:r>
            <w:r w:rsidR="00F7614F">
              <w:rPr>
                <w:noProof/>
                <w:webHidden/>
              </w:rPr>
              <w:instrText xml:space="preserve"> PAGEREF _Toc509928190 \h </w:instrText>
            </w:r>
            <w:r w:rsidR="00F7614F">
              <w:rPr>
                <w:noProof/>
                <w:webHidden/>
              </w:rPr>
            </w:r>
            <w:r w:rsidR="00F7614F">
              <w:rPr>
                <w:noProof/>
                <w:webHidden/>
              </w:rPr>
              <w:fldChar w:fldCharType="separate"/>
            </w:r>
            <w:r w:rsidR="00F7614F">
              <w:rPr>
                <w:noProof/>
                <w:webHidden/>
              </w:rPr>
              <w:t>12</w:t>
            </w:r>
            <w:r w:rsidR="00F7614F">
              <w:rPr>
                <w:noProof/>
                <w:webHidden/>
              </w:rPr>
              <w:fldChar w:fldCharType="end"/>
            </w:r>
          </w:hyperlink>
        </w:p>
        <w:p w14:paraId="59FB16F7" w14:textId="4F06CD06" w:rsidR="00F7614F" w:rsidRDefault="00BA590B">
          <w:pPr>
            <w:pStyle w:val="TOC2"/>
            <w:tabs>
              <w:tab w:val="right" w:leader="dot" w:pos="9350"/>
            </w:tabs>
            <w:rPr>
              <w:rFonts w:eastAsiaTheme="minorEastAsia"/>
              <w:noProof/>
            </w:rPr>
          </w:pPr>
          <w:hyperlink w:anchor="_Toc509928191" w:history="1">
            <w:r w:rsidR="00F7614F" w:rsidRPr="005E5E62">
              <w:rPr>
                <w:rStyle w:val="Hyperlink"/>
                <w:noProof/>
              </w:rPr>
              <w:t>ScoreTest</w:t>
            </w:r>
            <w:r w:rsidR="00F7614F">
              <w:rPr>
                <w:noProof/>
                <w:webHidden/>
              </w:rPr>
              <w:tab/>
            </w:r>
            <w:r w:rsidR="00F7614F">
              <w:rPr>
                <w:noProof/>
                <w:webHidden/>
              </w:rPr>
              <w:fldChar w:fldCharType="begin"/>
            </w:r>
            <w:r w:rsidR="00F7614F">
              <w:rPr>
                <w:noProof/>
                <w:webHidden/>
              </w:rPr>
              <w:instrText xml:space="preserve"> PAGEREF _Toc509928191 \h </w:instrText>
            </w:r>
            <w:r w:rsidR="00F7614F">
              <w:rPr>
                <w:noProof/>
                <w:webHidden/>
              </w:rPr>
            </w:r>
            <w:r w:rsidR="00F7614F">
              <w:rPr>
                <w:noProof/>
                <w:webHidden/>
              </w:rPr>
              <w:fldChar w:fldCharType="separate"/>
            </w:r>
            <w:r w:rsidR="00F7614F">
              <w:rPr>
                <w:noProof/>
                <w:webHidden/>
              </w:rPr>
              <w:t>12</w:t>
            </w:r>
            <w:r w:rsidR="00F7614F">
              <w:rPr>
                <w:noProof/>
                <w:webHidden/>
              </w:rPr>
              <w:fldChar w:fldCharType="end"/>
            </w:r>
          </w:hyperlink>
        </w:p>
        <w:p w14:paraId="10ACF4C0" w14:textId="3E6E75E4" w:rsidR="00F7614F" w:rsidRDefault="00BA590B">
          <w:pPr>
            <w:pStyle w:val="TOC2"/>
            <w:tabs>
              <w:tab w:val="right" w:leader="dot" w:pos="9350"/>
            </w:tabs>
            <w:rPr>
              <w:rFonts w:eastAsiaTheme="minorEastAsia"/>
              <w:noProof/>
            </w:rPr>
          </w:pPr>
          <w:hyperlink w:anchor="_Toc509928192" w:history="1">
            <w:r w:rsidR="00F7614F" w:rsidRPr="005E5E62">
              <w:rPr>
                <w:rStyle w:val="Hyperlink"/>
                <w:noProof/>
              </w:rPr>
              <w:t>MultiStart</w:t>
            </w:r>
            <w:r w:rsidR="00F7614F">
              <w:rPr>
                <w:noProof/>
                <w:webHidden/>
              </w:rPr>
              <w:tab/>
            </w:r>
            <w:r w:rsidR="00F7614F">
              <w:rPr>
                <w:noProof/>
                <w:webHidden/>
              </w:rPr>
              <w:fldChar w:fldCharType="begin"/>
            </w:r>
            <w:r w:rsidR="00F7614F">
              <w:rPr>
                <w:noProof/>
                <w:webHidden/>
              </w:rPr>
              <w:instrText xml:space="preserve"> PAGEREF _Toc509928192 \h </w:instrText>
            </w:r>
            <w:r w:rsidR="00F7614F">
              <w:rPr>
                <w:noProof/>
                <w:webHidden/>
              </w:rPr>
            </w:r>
            <w:r w:rsidR="00F7614F">
              <w:rPr>
                <w:noProof/>
                <w:webHidden/>
              </w:rPr>
              <w:fldChar w:fldCharType="separate"/>
            </w:r>
            <w:r w:rsidR="00F7614F">
              <w:rPr>
                <w:noProof/>
                <w:webHidden/>
              </w:rPr>
              <w:t>12</w:t>
            </w:r>
            <w:r w:rsidR="00F7614F">
              <w:rPr>
                <w:noProof/>
                <w:webHidden/>
              </w:rPr>
              <w:fldChar w:fldCharType="end"/>
            </w:r>
          </w:hyperlink>
        </w:p>
        <w:p w14:paraId="56361642" w14:textId="2C771FA4" w:rsidR="00F7614F" w:rsidRDefault="00BA590B">
          <w:pPr>
            <w:pStyle w:val="TOC1"/>
            <w:tabs>
              <w:tab w:val="right" w:leader="dot" w:pos="9350"/>
            </w:tabs>
            <w:rPr>
              <w:rFonts w:eastAsiaTheme="minorEastAsia"/>
              <w:noProof/>
            </w:rPr>
          </w:pPr>
          <w:hyperlink w:anchor="_Toc509928193" w:history="1">
            <w:r w:rsidR="00F7614F" w:rsidRPr="005E5E62">
              <w:rPr>
                <w:rStyle w:val="Hyperlink"/>
                <w:noProof/>
              </w:rPr>
              <w:t>Examples</w:t>
            </w:r>
            <w:r w:rsidR="00F7614F">
              <w:rPr>
                <w:noProof/>
                <w:webHidden/>
              </w:rPr>
              <w:tab/>
            </w:r>
            <w:r w:rsidR="00F7614F">
              <w:rPr>
                <w:noProof/>
                <w:webHidden/>
              </w:rPr>
              <w:fldChar w:fldCharType="begin"/>
            </w:r>
            <w:r w:rsidR="00F7614F">
              <w:rPr>
                <w:noProof/>
                <w:webHidden/>
              </w:rPr>
              <w:instrText xml:space="preserve"> PAGEREF _Toc509928193 \h </w:instrText>
            </w:r>
            <w:r w:rsidR="00F7614F">
              <w:rPr>
                <w:noProof/>
                <w:webHidden/>
              </w:rPr>
            </w:r>
            <w:r w:rsidR="00F7614F">
              <w:rPr>
                <w:noProof/>
                <w:webHidden/>
              </w:rPr>
              <w:fldChar w:fldCharType="separate"/>
            </w:r>
            <w:r w:rsidR="00F7614F">
              <w:rPr>
                <w:noProof/>
                <w:webHidden/>
              </w:rPr>
              <w:t>12</w:t>
            </w:r>
            <w:r w:rsidR="00F7614F">
              <w:rPr>
                <w:noProof/>
                <w:webHidden/>
              </w:rPr>
              <w:fldChar w:fldCharType="end"/>
            </w:r>
          </w:hyperlink>
        </w:p>
        <w:p w14:paraId="7400B7C4" w14:textId="2800DBF1" w:rsidR="00F7614F" w:rsidRDefault="00BA590B">
          <w:pPr>
            <w:pStyle w:val="TOC2"/>
            <w:tabs>
              <w:tab w:val="right" w:leader="dot" w:pos="9350"/>
            </w:tabs>
            <w:rPr>
              <w:rFonts w:eastAsiaTheme="minorEastAsia"/>
              <w:noProof/>
            </w:rPr>
          </w:pPr>
          <w:hyperlink w:anchor="_Toc509928194" w:history="1">
            <w:r w:rsidR="00F7614F" w:rsidRPr="005E5E62">
              <w:rPr>
                <w:rStyle w:val="Hyperlink"/>
                <w:noProof/>
              </w:rPr>
              <w:t>Example 1</w:t>
            </w:r>
            <w:r w:rsidR="00F7614F">
              <w:rPr>
                <w:noProof/>
                <w:webHidden/>
              </w:rPr>
              <w:tab/>
            </w:r>
            <w:r w:rsidR="00F7614F">
              <w:rPr>
                <w:noProof/>
                <w:webHidden/>
              </w:rPr>
              <w:fldChar w:fldCharType="begin"/>
            </w:r>
            <w:r w:rsidR="00F7614F">
              <w:rPr>
                <w:noProof/>
                <w:webHidden/>
              </w:rPr>
              <w:instrText xml:space="preserve"> PAGEREF _Toc509928194 \h </w:instrText>
            </w:r>
            <w:r w:rsidR="00F7614F">
              <w:rPr>
                <w:noProof/>
                <w:webHidden/>
              </w:rPr>
            </w:r>
            <w:r w:rsidR="00F7614F">
              <w:rPr>
                <w:noProof/>
                <w:webHidden/>
              </w:rPr>
              <w:fldChar w:fldCharType="separate"/>
            </w:r>
            <w:r w:rsidR="00F7614F">
              <w:rPr>
                <w:noProof/>
                <w:webHidden/>
              </w:rPr>
              <w:t>12</w:t>
            </w:r>
            <w:r w:rsidR="00F7614F">
              <w:rPr>
                <w:noProof/>
                <w:webHidden/>
              </w:rPr>
              <w:fldChar w:fldCharType="end"/>
            </w:r>
          </w:hyperlink>
        </w:p>
        <w:p w14:paraId="5A96D994" w14:textId="12832FFF" w:rsidR="00F7614F" w:rsidRDefault="00BA590B">
          <w:pPr>
            <w:pStyle w:val="TOC3"/>
            <w:tabs>
              <w:tab w:val="right" w:leader="dot" w:pos="9350"/>
            </w:tabs>
            <w:rPr>
              <w:rFonts w:eastAsiaTheme="minorEastAsia"/>
              <w:noProof/>
            </w:rPr>
          </w:pPr>
          <w:hyperlink w:anchor="_Toc509928195" w:history="1">
            <w:r w:rsidR="00F7614F" w:rsidRPr="005E5E62">
              <w:rPr>
                <w:rStyle w:val="Hyperlink"/>
                <w:noProof/>
              </w:rPr>
              <w:t>Fit column properties</w:t>
            </w:r>
            <w:r w:rsidR="00F7614F">
              <w:rPr>
                <w:noProof/>
                <w:webHidden/>
              </w:rPr>
              <w:tab/>
            </w:r>
            <w:r w:rsidR="00F7614F">
              <w:rPr>
                <w:noProof/>
                <w:webHidden/>
              </w:rPr>
              <w:fldChar w:fldCharType="begin"/>
            </w:r>
            <w:r w:rsidR="00F7614F">
              <w:rPr>
                <w:noProof/>
                <w:webHidden/>
              </w:rPr>
              <w:instrText xml:space="preserve"> PAGEREF _Toc509928195 \h </w:instrText>
            </w:r>
            <w:r w:rsidR="00F7614F">
              <w:rPr>
                <w:noProof/>
                <w:webHidden/>
              </w:rPr>
            </w:r>
            <w:r w:rsidR="00F7614F">
              <w:rPr>
                <w:noProof/>
                <w:webHidden/>
              </w:rPr>
              <w:fldChar w:fldCharType="separate"/>
            </w:r>
            <w:r w:rsidR="00F7614F">
              <w:rPr>
                <w:noProof/>
                <w:webHidden/>
              </w:rPr>
              <w:t>12</w:t>
            </w:r>
            <w:r w:rsidR="00F7614F">
              <w:rPr>
                <w:noProof/>
                <w:webHidden/>
              </w:rPr>
              <w:fldChar w:fldCharType="end"/>
            </w:r>
          </w:hyperlink>
        </w:p>
        <w:p w14:paraId="6825FAE0" w14:textId="7E686969" w:rsidR="00F7614F" w:rsidRDefault="00BA590B">
          <w:pPr>
            <w:pStyle w:val="TOC3"/>
            <w:tabs>
              <w:tab w:val="right" w:leader="dot" w:pos="9350"/>
            </w:tabs>
            <w:rPr>
              <w:rFonts w:eastAsiaTheme="minorEastAsia"/>
              <w:noProof/>
            </w:rPr>
          </w:pPr>
          <w:hyperlink w:anchor="_Toc509928196" w:history="1">
            <w:r w:rsidR="00F7614F" w:rsidRPr="005E5E62">
              <w:rPr>
                <w:rStyle w:val="Hyperlink"/>
                <w:noProof/>
              </w:rPr>
              <w:t>Fit isotherm</w:t>
            </w:r>
            <w:r w:rsidR="00F7614F">
              <w:rPr>
                <w:noProof/>
                <w:webHidden/>
              </w:rPr>
              <w:tab/>
            </w:r>
            <w:r w:rsidR="00F7614F">
              <w:rPr>
                <w:noProof/>
                <w:webHidden/>
              </w:rPr>
              <w:fldChar w:fldCharType="begin"/>
            </w:r>
            <w:r w:rsidR="00F7614F">
              <w:rPr>
                <w:noProof/>
                <w:webHidden/>
              </w:rPr>
              <w:instrText xml:space="preserve"> PAGEREF _Toc509928196 \h </w:instrText>
            </w:r>
            <w:r w:rsidR="00F7614F">
              <w:rPr>
                <w:noProof/>
                <w:webHidden/>
              </w:rPr>
            </w:r>
            <w:r w:rsidR="00F7614F">
              <w:rPr>
                <w:noProof/>
                <w:webHidden/>
              </w:rPr>
              <w:fldChar w:fldCharType="separate"/>
            </w:r>
            <w:r w:rsidR="00F7614F">
              <w:rPr>
                <w:noProof/>
                <w:webHidden/>
              </w:rPr>
              <w:t>19</w:t>
            </w:r>
            <w:r w:rsidR="00F7614F">
              <w:rPr>
                <w:noProof/>
                <w:webHidden/>
              </w:rPr>
              <w:fldChar w:fldCharType="end"/>
            </w:r>
          </w:hyperlink>
        </w:p>
        <w:p w14:paraId="141643BC" w14:textId="294AA8B2" w:rsidR="00F7614F" w:rsidRDefault="00BA590B">
          <w:pPr>
            <w:pStyle w:val="TOC2"/>
            <w:tabs>
              <w:tab w:val="right" w:leader="dot" w:pos="9350"/>
            </w:tabs>
            <w:rPr>
              <w:rFonts w:eastAsiaTheme="minorEastAsia"/>
              <w:noProof/>
            </w:rPr>
          </w:pPr>
          <w:hyperlink w:anchor="_Toc509928197" w:history="1">
            <w:r w:rsidR="00F7614F" w:rsidRPr="005E5E62">
              <w:rPr>
                <w:rStyle w:val="Hyperlink"/>
                <w:noProof/>
              </w:rPr>
              <w:t>Example 2</w:t>
            </w:r>
            <w:r w:rsidR="00F7614F">
              <w:rPr>
                <w:noProof/>
                <w:webHidden/>
              </w:rPr>
              <w:tab/>
            </w:r>
            <w:r w:rsidR="00F7614F">
              <w:rPr>
                <w:noProof/>
                <w:webHidden/>
              </w:rPr>
              <w:fldChar w:fldCharType="begin"/>
            </w:r>
            <w:r w:rsidR="00F7614F">
              <w:rPr>
                <w:noProof/>
                <w:webHidden/>
              </w:rPr>
              <w:instrText xml:space="preserve"> PAGEREF _Toc509928197 \h </w:instrText>
            </w:r>
            <w:r w:rsidR="00F7614F">
              <w:rPr>
                <w:noProof/>
                <w:webHidden/>
              </w:rPr>
            </w:r>
            <w:r w:rsidR="00F7614F">
              <w:rPr>
                <w:noProof/>
                <w:webHidden/>
              </w:rPr>
              <w:fldChar w:fldCharType="separate"/>
            </w:r>
            <w:r w:rsidR="00F7614F">
              <w:rPr>
                <w:noProof/>
                <w:webHidden/>
              </w:rPr>
              <w:t>20</w:t>
            </w:r>
            <w:r w:rsidR="00F7614F">
              <w:rPr>
                <w:noProof/>
                <w:webHidden/>
              </w:rPr>
              <w:fldChar w:fldCharType="end"/>
            </w:r>
          </w:hyperlink>
        </w:p>
        <w:p w14:paraId="35314D67" w14:textId="62EC3B42" w:rsidR="00F7614F" w:rsidRDefault="00BA590B">
          <w:pPr>
            <w:pStyle w:val="TOC3"/>
            <w:tabs>
              <w:tab w:val="right" w:leader="dot" w:pos="9350"/>
            </w:tabs>
            <w:rPr>
              <w:rFonts w:eastAsiaTheme="minorEastAsia"/>
              <w:noProof/>
            </w:rPr>
          </w:pPr>
          <w:hyperlink w:anchor="_Toc509928198" w:history="1">
            <w:r w:rsidR="00F7614F" w:rsidRPr="005E5E62">
              <w:rPr>
                <w:rStyle w:val="Hyperlink"/>
                <w:noProof/>
              </w:rPr>
              <w:t>Fit Isotherm</w:t>
            </w:r>
            <w:r w:rsidR="00F7614F">
              <w:rPr>
                <w:noProof/>
                <w:webHidden/>
              </w:rPr>
              <w:tab/>
            </w:r>
            <w:r w:rsidR="00F7614F">
              <w:rPr>
                <w:noProof/>
                <w:webHidden/>
              </w:rPr>
              <w:fldChar w:fldCharType="begin"/>
            </w:r>
            <w:r w:rsidR="00F7614F">
              <w:rPr>
                <w:noProof/>
                <w:webHidden/>
              </w:rPr>
              <w:instrText xml:space="preserve"> PAGEREF _Toc509928198 \h </w:instrText>
            </w:r>
            <w:r w:rsidR="00F7614F">
              <w:rPr>
                <w:noProof/>
                <w:webHidden/>
              </w:rPr>
            </w:r>
            <w:r w:rsidR="00F7614F">
              <w:rPr>
                <w:noProof/>
                <w:webHidden/>
              </w:rPr>
              <w:fldChar w:fldCharType="separate"/>
            </w:r>
            <w:r w:rsidR="00F7614F">
              <w:rPr>
                <w:noProof/>
                <w:webHidden/>
              </w:rPr>
              <w:t>20</w:t>
            </w:r>
            <w:r w:rsidR="00F7614F">
              <w:rPr>
                <w:noProof/>
                <w:webHidden/>
              </w:rPr>
              <w:fldChar w:fldCharType="end"/>
            </w:r>
          </w:hyperlink>
        </w:p>
        <w:p w14:paraId="3F73348C" w14:textId="783276B6" w:rsidR="00F7614F" w:rsidRDefault="00BA590B">
          <w:pPr>
            <w:pStyle w:val="TOC2"/>
            <w:tabs>
              <w:tab w:val="right" w:leader="dot" w:pos="9350"/>
            </w:tabs>
            <w:rPr>
              <w:rFonts w:eastAsiaTheme="minorEastAsia"/>
              <w:noProof/>
            </w:rPr>
          </w:pPr>
          <w:hyperlink w:anchor="_Toc509928199" w:history="1">
            <w:r w:rsidR="00F7614F" w:rsidRPr="005E5E62">
              <w:rPr>
                <w:rStyle w:val="Hyperlink"/>
                <w:noProof/>
              </w:rPr>
              <w:t>Example 4</w:t>
            </w:r>
            <w:r w:rsidR="00F7614F">
              <w:rPr>
                <w:noProof/>
                <w:webHidden/>
              </w:rPr>
              <w:tab/>
            </w:r>
            <w:r w:rsidR="00F7614F">
              <w:rPr>
                <w:noProof/>
                <w:webHidden/>
              </w:rPr>
              <w:fldChar w:fldCharType="begin"/>
            </w:r>
            <w:r w:rsidR="00F7614F">
              <w:rPr>
                <w:noProof/>
                <w:webHidden/>
              </w:rPr>
              <w:instrText xml:space="preserve"> PAGEREF _Toc509928199 \h </w:instrText>
            </w:r>
            <w:r w:rsidR="00F7614F">
              <w:rPr>
                <w:noProof/>
                <w:webHidden/>
              </w:rPr>
            </w:r>
            <w:r w:rsidR="00F7614F">
              <w:rPr>
                <w:noProof/>
                <w:webHidden/>
              </w:rPr>
              <w:fldChar w:fldCharType="separate"/>
            </w:r>
            <w:r w:rsidR="00F7614F">
              <w:rPr>
                <w:noProof/>
                <w:webHidden/>
              </w:rPr>
              <w:t>21</w:t>
            </w:r>
            <w:r w:rsidR="00F7614F">
              <w:rPr>
                <w:noProof/>
                <w:webHidden/>
              </w:rPr>
              <w:fldChar w:fldCharType="end"/>
            </w:r>
          </w:hyperlink>
        </w:p>
        <w:p w14:paraId="41B3A751" w14:textId="0B74DD69" w:rsidR="00F7614F" w:rsidRDefault="00BA590B">
          <w:pPr>
            <w:pStyle w:val="TOC2"/>
            <w:tabs>
              <w:tab w:val="right" w:leader="dot" w:pos="9350"/>
            </w:tabs>
            <w:rPr>
              <w:rFonts w:eastAsiaTheme="minorEastAsia"/>
              <w:noProof/>
            </w:rPr>
          </w:pPr>
          <w:hyperlink w:anchor="_Toc509928200" w:history="1">
            <w:r w:rsidR="00F7614F" w:rsidRPr="005E5E62">
              <w:rPr>
                <w:rStyle w:val="Hyperlink"/>
                <w:noProof/>
              </w:rPr>
              <w:t>Example 5</w:t>
            </w:r>
            <w:r w:rsidR="00F7614F">
              <w:rPr>
                <w:noProof/>
                <w:webHidden/>
              </w:rPr>
              <w:tab/>
            </w:r>
            <w:r w:rsidR="00F7614F">
              <w:rPr>
                <w:noProof/>
                <w:webHidden/>
              </w:rPr>
              <w:fldChar w:fldCharType="begin"/>
            </w:r>
            <w:r w:rsidR="00F7614F">
              <w:rPr>
                <w:noProof/>
                <w:webHidden/>
              </w:rPr>
              <w:instrText xml:space="preserve"> PAGEREF _Toc509928200 \h </w:instrText>
            </w:r>
            <w:r w:rsidR="00F7614F">
              <w:rPr>
                <w:noProof/>
                <w:webHidden/>
              </w:rPr>
            </w:r>
            <w:r w:rsidR="00F7614F">
              <w:rPr>
                <w:noProof/>
                <w:webHidden/>
              </w:rPr>
              <w:fldChar w:fldCharType="separate"/>
            </w:r>
            <w:r w:rsidR="00F7614F">
              <w:rPr>
                <w:noProof/>
                <w:webHidden/>
              </w:rPr>
              <w:t>21</w:t>
            </w:r>
            <w:r w:rsidR="00F7614F">
              <w:rPr>
                <w:noProof/>
                <w:webHidden/>
              </w:rPr>
              <w:fldChar w:fldCharType="end"/>
            </w:r>
          </w:hyperlink>
        </w:p>
        <w:p w14:paraId="58232F30" w14:textId="63819DDA" w:rsidR="003724A2" w:rsidRDefault="003724A2">
          <w:r>
            <w:rPr>
              <w:b/>
              <w:bCs/>
              <w:noProof/>
            </w:rPr>
            <w:fldChar w:fldCharType="end"/>
          </w:r>
        </w:p>
      </w:sdtContent>
    </w:sdt>
    <w:p w14:paraId="079B06CE" w14:textId="020C3D6F" w:rsidR="003724A2" w:rsidRDefault="003724A2">
      <w:r>
        <w:br w:type="page"/>
      </w:r>
    </w:p>
    <w:p w14:paraId="2A9D8911" w14:textId="7640BEB7" w:rsidR="003724A2" w:rsidRPr="006E0EBD" w:rsidRDefault="003724A2" w:rsidP="0036755E">
      <w:pPr>
        <w:pStyle w:val="Heading1"/>
      </w:pPr>
      <w:bookmarkStart w:id="0" w:name="_Toc509928155"/>
      <w:r w:rsidRPr="006E0EBD">
        <w:lastRenderedPageBreak/>
        <w:t>Introduction</w:t>
      </w:r>
      <w:bookmarkEnd w:id="0"/>
    </w:p>
    <w:p w14:paraId="2CE1796E" w14:textId="25445D2E" w:rsidR="003724A2" w:rsidRDefault="00A4454B" w:rsidP="003724A2">
      <w:r>
        <w:t xml:space="preserve">CADETMatch is an evolutionary algorithm many-objective optimization software designed to solve parameter estimation problems using CADET via the HDF5 interface. </w:t>
      </w:r>
      <w:r w:rsidR="00B135BA">
        <w:t xml:space="preserve">The system </w:t>
      </w:r>
      <w:r w:rsidR="00B71895">
        <w:t>can combine</w:t>
      </w:r>
      <w:r w:rsidR="00B135BA">
        <w:t xml:space="preserve"> multiple experiments </w:t>
      </w:r>
      <w:r w:rsidR="00B71895">
        <w:t>with multiple components and different scores for each experiment and component to estimate input parameters. Effectively any variable that exists in CADET can be used as an optimization target.</w:t>
      </w:r>
      <w:r w:rsidR="008212DC">
        <w:t xml:space="preserve"> </w:t>
      </w:r>
    </w:p>
    <w:p w14:paraId="4AB76CBA" w14:textId="799F1F1C" w:rsidR="008212DC" w:rsidRDefault="008212DC" w:rsidP="003724A2">
      <w:r>
        <w:t>An essential aspect of many-objective optimization is that there is no unique best result (usually). Instead the result is a pareto front. Effectively you have many results which are considered equally good, but one set of parameters may fit the shape a bit better while another may fit the height or time a bit better. The more scores you fit to and the more parameters you estimate the larger the pareto front becomes.</w:t>
      </w:r>
    </w:p>
    <w:p w14:paraId="31D2ED61" w14:textId="77777777" w:rsidR="004F4E34" w:rsidRDefault="004F4E34" w:rsidP="004F4E34">
      <w:pPr>
        <w:keepNext/>
        <w:jc w:val="center"/>
      </w:pPr>
      <w:r>
        <w:rPr>
          <w:noProof/>
        </w:rPr>
        <w:drawing>
          <wp:inline distT="0" distB="0" distL="0" distR="0" wp14:anchorId="040F156B" wp14:editId="2FC85018">
            <wp:extent cx="4572000" cy="2743200"/>
            <wp:effectExtent l="0" t="0" r="0" b="0"/>
            <wp:docPr id="1" name="Chart 1">
              <a:extLst xmlns:a="http://schemas.openxmlformats.org/drawingml/2006/main">
                <a:ext uri="{FF2B5EF4-FFF2-40B4-BE49-F238E27FC236}">
                  <a16:creationId xmlns:a16="http://schemas.microsoft.com/office/drawing/2014/main" id="{76BB4033-07C7-4373-8A54-0C891CD18D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inline>
        </w:drawing>
      </w:r>
    </w:p>
    <w:p w14:paraId="68796FE7" w14:textId="250382DC" w:rsidR="004F4E34" w:rsidRDefault="004F4E34" w:rsidP="004F4E34">
      <w:pPr>
        <w:pStyle w:val="Caption"/>
        <w:jc w:val="center"/>
      </w:pPr>
      <w:bookmarkStart w:id="1" w:name="_Ref506558796"/>
      <w:r>
        <w:t xml:space="preserve">Figure </w:t>
      </w:r>
      <w:r w:rsidR="004D10AD">
        <w:rPr>
          <w:noProof/>
        </w:rPr>
        <w:fldChar w:fldCharType="begin"/>
      </w:r>
      <w:r w:rsidR="004D10AD">
        <w:rPr>
          <w:noProof/>
        </w:rPr>
        <w:instrText xml:space="preserve"> SEQ Figure \* ARABIC </w:instrText>
      </w:r>
      <w:r w:rsidR="004D10AD">
        <w:rPr>
          <w:noProof/>
        </w:rPr>
        <w:fldChar w:fldCharType="separate"/>
      </w:r>
      <w:r w:rsidR="00A15FE8">
        <w:rPr>
          <w:noProof/>
        </w:rPr>
        <w:t>1</w:t>
      </w:r>
      <w:r w:rsidR="004D10AD">
        <w:rPr>
          <w:noProof/>
        </w:rPr>
        <w:fldChar w:fldCharType="end"/>
      </w:r>
      <w:bookmarkEnd w:id="1"/>
      <w:r>
        <w:t xml:space="preserve"> Pareto Front</w:t>
      </w:r>
    </w:p>
    <w:p w14:paraId="1522ECC2" w14:textId="68C0BD7E" w:rsidR="004F4E34" w:rsidRDefault="009F6A7F" w:rsidP="004F4E34">
      <w:r>
        <w:t xml:space="preserve">From </w:t>
      </w:r>
      <w:r>
        <w:fldChar w:fldCharType="begin"/>
      </w:r>
      <w:r>
        <w:instrText xml:space="preserve"> REF _Ref506558796 \h </w:instrText>
      </w:r>
      <w:r>
        <w:fldChar w:fldCharType="separate"/>
      </w:r>
      <w:r w:rsidR="004F3537">
        <w:t xml:space="preserve">Figure </w:t>
      </w:r>
      <w:r w:rsidR="004F3537">
        <w:rPr>
          <w:noProof/>
        </w:rPr>
        <w:t>1</w:t>
      </w:r>
      <w:r>
        <w:fldChar w:fldCharType="end"/>
      </w:r>
      <w:r>
        <w:t xml:space="preserve"> the orange line represents the pareto front. Any point on this front is considered equally good and which ones works best for you is based on what your requirements are. The blue points are considered dominated by the points on the front and are inferior to the points on the front.</w:t>
      </w:r>
    </w:p>
    <w:p w14:paraId="4C3A09AC" w14:textId="3B4C8F3C" w:rsidR="00BA590B" w:rsidRDefault="00BA590B" w:rsidP="00BA590B">
      <w:pPr>
        <w:pStyle w:val="Heading1"/>
      </w:pPr>
      <w:r>
        <w:t>Necessary Experiments and information</w:t>
      </w:r>
    </w:p>
    <w:p w14:paraId="031FD248" w14:textId="5D6B7EFF" w:rsidR="00BA590B" w:rsidRDefault="00BA590B" w:rsidP="00BA590B">
      <w:r>
        <w:t>Modeling is a complex process and depends on details of how experiments are run. There are many pieces of information that are either required or dramatically simplify the process of making a model along with improving the quality of the model.</w:t>
      </w:r>
    </w:p>
    <w:p w14:paraId="7FF3F318" w14:textId="23CECCE2" w:rsidR="00BA590B" w:rsidRDefault="00BA590B" w:rsidP="00BA590B">
      <w:pPr>
        <w:pStyle w:val="Heading2"/>
      </w:pPr>
      <w:r>
        <w:t>Necessary Information</w:t>
      </w:r>
    </w:p>
    <w:p w14:paraId="4F96C9E6" w14:textId="0B894D68" w:rsidR="00BA590B" w:rsidRPr="00BA590B" w:rsidRDefault="00BA590B" w:rsidP="00BA590B">
      <w:r>
        <w:t xml:space="preserve">When recording the </w:t>
      </w:r>
      <w:r w:rsidR="00C27610">
        <w:t>experiment</w:t>
      </w:r>
      <w:r>
        <w:t xml:space="preserve">, it is important to know the time and the flow rate of the system as it runs. This way if the pumps are paused </w:t>
      </w:r>
      <w:r w:rsidR="00C27610">
        <w:t xml:space="preserve">for any reason the time will keep counting and we can put the pauses into the simulation. The reason for this is that reaction kinetics are important to the model and even if the system has no flow molecules are still diffusing through the system along with binding and </w:t>
      </w:r>
      <w:r w:rsidR="00C27610">
        <w:lastRenderedPageBreak/>
        <w:t>unbinding. Recording the data in terms of volume misses these gaps which causes problems in the model.</w:t>
      </w:r>
    </w:p>
    <w:p w14:paraId="4661A39A" w14:textId="566ECADB" w:rsidR="00BA590B" w:rsidRDefault="00BA590B" w:rsidP="00BA590B">
      <w:pPr>
        <w:pStyle w:val="ListParagraph"/>
        <w:numPr>
          <w:ilvl w:val="0"/>
          <w:numId w:val="8"/>
        </w:numPr>
      </w:pPr>
      <w:r>
        <w:t>Time</w:t>
      </w:r>
    </w:p>
    <w:p w14:paraId="7369126A" w14:textId="6BD6A041" w:rsidR="00BA590B" w:rsidRPr="00BA590B" w:rsidRDefault="00BA590B" w:rsidP="00BA590B">
      <w:pPr>
        <w:pStyle w:val="ListParagraph"/>
        <w:numPr>
          <w:ilvl w:val="0"/>
          <w:numId w:val="8"/>
        </w:numPr>
      </w:pPr>
      <w:r>
        <w:t>Flow Rate</w:t>
      </w:r>
    </w:p>
    <w:p w14:paraId="45326A28" w14:textId="40DADBA0" w:rsidR="00BA590B" w:rsidRDefault="00BE3055" w:rsidP="00BE3055">
      <w:pPr>
        <w:pStyle w:val="Heading2"/>
      </w:pPr>
      <w:r>
        <w:t xml:space="preserve">Necessary </w:t>
      </w:r>
      <w:r w:rsidR="00AF13BF">
        <w:t xml:space="preserve">Setup </w:t>
      </w:r>
      <w:r>
        <w:t>Experiments</w:t>
      </w:r>
    </w:p>
    <w:p w14:paraId="272858A0" w14:textId="32B97258" w:rsidR="00AF13BF" w:rsidRPr="00AF13BF" w:rsidRDefault="00AF13BF" w:rsidP="00AF13BF">
      <w:r>
        <w:t xml:space="preserve">These are experiments needed to characterize the system before </w:t>
      </w:r>
      <w:r w:rsidR="00395A4E">
        <w:t>modeling the protein of interest.</w:t>
      </w:r>
    </w:p>
    <w:p w14:paraId="0679CA7C" w14:textId="51B5D3EB" w:rsidR="009A09C5" w:rsidRDefault="009A09C5" w:rsidP="00BE3055">
      <w:pPr>
        <w:pStyle w:val="ListParagraph"/>
        <w:numPr>
          <w:ilvl w:val="0"/>
          <w:numId w:val="9"/>
        </w:numPr>
      </w:pPr>
      <w:r>
        <w:t>Bypass experiment</w:t>
      </w:r>
    </w:p>
    <w:p w14:paraId="1876D9AF" w14:textId="3E264B78" w:rsidR="00BE3055" w:rsidRDefault="009A09C5" w:rsidP="009A09C5">
      <w:pPr>
        <w:pStyle w:val="ListParagraph"/>
        <w:numPr>
          <w:ilvl w:val="1"/>
          <w:numId w:val="9"/>
        </w:numPr>
      </w:pPr>
      <w:r>
        <w:t>Dextran or Protein(preferred) pulse through the system without the column connected to calibrate tubing dispersion and dead volume in the system</w:t>
      </w:r>
    </w:p>
    <w:p w14:paraId="5E2A1E06" w14:textId="431FFE91" w:rsidR="00AD7664" w:rsidRDefault="00AD7664" w:rsidP="00AD7664">
      <w:pPr>
        <w:pStyle w:val="ListParagraph"/>
        <w:numPr>
          <w:ilvl w:val="0"/>
          <w:numId w:val="9"/>
        </w:numPr>
      </w:pPr>
      <w:r>
        <w:t>Bypass experiment (secondary)</w:t>
      </w:r>
    </w:p>
    <w:p w14:paraId="3D75C9A8" w14:textId="0A68C088" w:rsidR="00AD7664" w:rsidRDefault="00AD7664" w:rsidP="00AD7664">
      <w:pPr>
        <w:pStyle w:val="ListParagraph"/>
        <w:numPr>
          <w:ilvl w:val="1"/>
          <w:numId w:val="9"/>
        </w:numPr>
      </w:pPr>
      <w:r>
        <w:t>Dextran or Protein(preferred) pulse through the system with the tube that is supposed to connect to the column connected directly to the sensor.</w:t>
      </w:r>
    </w:p>
    <w:p w14:paraId="6FAEDF72" w14:textId="089CBEB4" w:rsidR="00AD7664" w:rsidRDefault="00AD7664" w:rsidP="00AD7664">
      <w:pPr>
        <w:pStyle w:val="ListParagraph"/>
        <w:numPr>
          <w:ilvl w:val="2"/>
          <w:numId w:val="9"/>
        </w:numPr>
      </w:pPr>
      <w:r>
        <w:t xml:space="preserve">This allows </w:t>
      </w:r>
      <w:r w:rsidR="00E37B8E">
        <w:t>calibrating the dispersion and dead volume going to the column separately from the part leaving the column.</w:t>
      </w:r>
    </w:p>
    <w:p w14:paraId="004CB92A" w14:textId="5EC95283" w:rsidR="00E37B8E" w:rsidRDefault="00E37B8E" w:rsidP="00E37B8E">
      <w:pPr>
        <w:pStyle w:val="ListParagraph"/>
        <w:numPr>
          <w:ilvl w:val="0"/>
          <w:numId w:val="9"/>
        </w:numPr>
      </w:pPr>
      <w:r>
        <w:t>Salt pulse through gradient mixing valve bypass</w:t>
      </w:r>
    </w:p>
    <w:p w14:paraId="085B339E" w14:textId="612F8281" w:rsidR="00E37B8E" w:rsidRDefault="00E37B8E" w:rsidP="00E37B8E">
      <w:pPr>
        <w:pStyle w:val="ListParagraph"/>
        <w:numPr>
          <w:ilvl w:val="1"/>
          <w:numId w:val="9"/>
        </w:numPr>
      </w:pPr>
      <w:r>
        <w:t>Send a salt pulse through the system but include the mixing valve and don’t include the column.</w:t>
      </w:r>
    </w:p>
    <w:p w14:paraId="76AE6B06" w14:textId="2EB0B855" w:rsidR="00E37B8E" w:rsidRDefault="00E37B8E" w:rsidP="00E37B8E">
      <w:pPr>
        <w:pStyle w:val="ListParagraph"/>
        <w:numPr>
          <w:ilvl w:val="2"/>
          <w:numId w:val="9"/>
        </w:numPr>
      </w:pPr>
      <w:r>
        <w:t>The purpose of this experiment is to calibrate the delay and impact on salt mixing from the mixing valve.</w:t>
      </w:r>
    </w:p>
    <w:p w14:paraId="4C9C65BA" w14:textId="5EFD46F7" w:rsidR="00E37B8E" w:rsidRDefault="00E37B8E" w:rsidP="00E37B8E">
      <w:pPr>
        <w:pStyle w:val="ListParagraph"/>
        <w:numPr>
          <w:ilvl w:val="1"/>
          <w:numId w:val="9"/>
        </w:numPr>
      </w:pPr>
      <w:r>
        <w:t>Please record the volume of the mixing valve if that is known</w:t>
      </w:r>
    </w:p>
    <w:p w14:paraId="359850F7" w14:textId="45D67C86" w:rsidR="00E37B8E" w:rsidRDefault="00E37B8E" w:rsidP="00E37B8E">
      <w:pPr>
        <w:pStyle w:val="ListParagraph"/>
        <w:numPr>
          <w:ilvl w:val="2"/>
          <w:numId w:val="9"/>
        </w:numPr>
      </w:pPr>
      <w:r>
        <w:t>This simplifies any fitting that may be required</w:t>
      </w:r>
    </w:p>
    <w:p w14:paraId="23D761E2" w14:textId="127E2FA4" w:rsidR="009A09C5" w:rsidRDefault="009A09C5" w:rsidP="009A09C5">
      <w:pPr>
        <w:pStyle w:val="ListParagraph"/>
        <w:numPr>
          <w:ilvl w:val="0"/>
          <w:numId w:val="9"/>
        </w:numPr>
      </w:pPr>
      <w:r>
        <w:t>Dextran Experiment</w:t>
      </w:r>
    </w:p>
    <w:p w14:paraId="0DF660A7" w14:textId="33ADC95E" w:rsidR="009A09C5" w:rsidRDefault="009A09C5" w:rsidP="009A09C5">
      <w:pPr>
        <w:pStyle w:val="ListParagraph"/>
        <w:numPr>
          <w:ilvl w:val="1"/>
          <w:numId w:val="9"/>
        </w:numPr>
      </w:pPr>
      <w:r>
        <w:t xml:space="preserve">Dextran pulse through the column to calibrate the porosity and dispersion of the column. Even if the behavior is non-ideal flowing through the column it only matters if the beginning of the front side of the peak behaves correctly. </w:t>
      </w:r>
    </w:p>
    <w:p w14:paraId="2D12FAFC" w14:textId="5A73D20B" w:rsidR="009A09C5" w:rsidRDefault="009A09C5" w:rsidP="009A09C5">
      <w:pPr>
        <w:pStyle w:val="ListParagraph"/>
        <w:numPr>
          <w:ilvl w:val="2"/>
          <w:numId w:val="9"/>
        </w:numPr>
      </w:pPr>
      <w:r>
        <w:t xml:space="preserve">It is not advised to use a small molecule for this since a small molecule can go through parts of the column that a protein can’t go through. Small molecules </w:t>
      </w:r>
      <w:r w:rsidR="00AD7664">
        <w:t>also have a very different dispersion that a protein does.</w:t>
      </w:r>
    </w:p>
    <w:p w14:paraId="284DC976" w14:textId="0D0C4443" w:rsidR="00AD7664" w:rsidRDefault="00AD7664" w:rsidP="00AD7664">
      <w:pPr>
        <w:pStyle w:val="ListParagraph"/>
        <w:numPr>
          <w:ilvl w:val="0"/>
          <w:numId w:val="9"/>
        </w:numPr>
      </w:pPr>
      <w:r>
        <w:t>Non-Binding Protein Pulse</w:t>
      </w:r>
    </w:p>
    <w:p w14:paraId="2AA379AF" w14:textId="3D506E9F" w:rsidR="00AD7664" w:rsidRDefault="00AD7664" w:rsidP="00AD7664">
      <w:pPr>
        <w:pStyle w:val="ListParagraph"/>
        <w:numPr>
          <w:ilvl w:val="1"/>
          <w:numId w:val="9"/>
        </w:numPr>
      </w:pPr>
      <w:r>
        <w:t>Run the protein being studied through the system under non-binding conditions</w:t>
      </w:r>
    </w:p>
    <w:p w14:paraId="3F234B89" w14:textId="0F646427" w:rsidR="00AD7664" w:rsidRDefault="00AD7664" w:rsidP="00AD7664">
      <w:pPr>
        <w:pStyle w:val="ListParagraph"/>
        <w:numPr>
          <w:ilvl w:val="2"/>
          <w:numId w:val="9"/>
        </w:numPr>
      </w:pPr>
      <w:r>
        <w:t>This allows the bead porosity and diffusion into the bead to be identified</w:t>
      </w:r>
    </w:p>
    <w:p w14:paraId="1962D8E7" w14:textId="3AAC6B95" w:rsidR="00395A4E" w:rsidRDefault="00395A4E" w:rsidP="00395A4E">
      <w:pPr>
        <w:pStyle w:val="Heading2"/>
      </w:pPr>
      <w:r>
        <w:t>Protein Experiments</w:t>
      </w:r>
    </w:p>
    <w:p w14:paraId="03A80BC6" w14:textId="3FA9DD90" w:rsidR="00395A4E" w:rsidRDefault="00395A4E" w:rsidP="00395A4E">
      <w:r>
        <w:t>This section is much more flexible and is used to find out the binding behavior of the protein.</w:t>
      </w:r>
    </w:p>
    <w:p w14:paraId="35D18B44" w14:textId="74BE3845" w:rsidR="00395A4E" w:rsidRDefault="00395A4E" w:rsidP="00395A4E">
      <w:pPr>
        <w:pStyle w:val="ListParagraph"/>
        <w:numPr>
          <w:ilvl w:val="0"/>
          <w:numId w:val="10"/>
        </w:numPr>
      </w:pPr>
      <w:r>
        <w:t>Elution at several gradients</w:t>
      </w:r>
    </w:p>
    <w:p w14:paraId="7E28FEDF" w14:textId="20389C85" w:rsidR="007E11F9" w:rsidRDefault="007E11F9" w:rsidP="007E11F9">
      <w:pPr>
        <w:pStyle w:val="ListParagraph"/>
        <w:numPr>
          <w:ilvl w:val="1"/>
          <w:numId w:val="10"/>
        </w:numPr>
      </w:pPr>
      <w:r>
        <w:t>If multiple protein species are being studied, then fractionation is needed also</w:t>
      </w:r>
    </w:p>
    <w:p w14:paraId="36D95224" w14:textId="7117E980" w:rsidR="007E11F9" w:rsidRDefault="007E11F9" w:rsidP="007E11F9">
      <w:pPr>
        <w:pStyle w:val="ListParagraph"/>
        <w:numPr>
          <w:ilvl w:val="0"/>
          <w:numId w:val="10"/>
        </w:numPr>
      </w:pPr>
      <w:r>
        <w:t>Breakthrough experiment followed by gradient elution</w:t>
      </w:r>
    </w:p>
    <w:p w14:paraId="53EE28B5" w14:textId="3F0ED5BD" w:rsidR="00FB7655" w:rsidRPr="00395A4E" w:rsidRDefault="007E11F9" w:rsidP="00477DFE">
      <w:pPr>
        <w:pStyle w:val="ListParagraph"/>
        <w:numPr>
          <w:ilvl w:val="1"/>
          <w:numId w:val="10"/>
        </w:numPr>
      </w:pPr>
      <w:r>
        <w:t>This experiment may not be practical to perform but it provides a lot of additional information for fitting.</w:t>
      </w:r>
      <w:bookmarkStart w:id="2" w:name="_GoBack"/>
      <w:bookmarkEnd w:id="2"/>
    </w:p>
    <w:p w14:paraId="500BBE2D" w14:textId="195E3EC4" w:rsidR="009D4577" w:rsidRDefault="009E4A3D" w:rsidP="006E0EBD">
      <w:pPr>
        <w:pStyle w:val="Heading1"/>
      </w:pPr>
      <w:bookmarkStart w:id="3" w:name="_Toc509928156"/>
      <w:r>
        <w:lastRenderedPageBreak/>
        <w:t>Scores</w:t>
      </w:r>
      <w:bookmarkEnd w:id="3"/>
    </w:p>
    <w:p w14:paraId="4F9AA411" w14:textId="4D0FF36E" w:rsidR="00972FB5" w:rsidRDefault="00972FB5" w:rsidP="00972FB5">
      <w:r>
        <w:t xml:space="preserve">Depending on the type of data being fit to different scores are available. Most of the scores run from 0 to 1 with 1 being the best value and the scores can be freely mixed. The exception to this are the sum squared error scores. Those scores </w:t>
      </w:r>
      <w:r w:rsidR="0036755E">
        <w:t>cannot</w:t>
      </w:r>
      <w:r>
        <w:t xml:space="preserve"> be mixed with the other scores.</w:t>
      </w:r>
    </w:p>
    <w:p w14:paraId="13C7596E" w14:textId="3EF9FF67" w:rsidR="007D59A5" w:rsidRDefault="007D59A5" w:rsidP="006E0EBD">
      <w:pPr>
        <w:pStyle w:val="Heading2"/>
      </w:pPr>
      <w:bookmarkStart w:id="4" w:name="_Toc509928157"/>
      <w:r>
        <w:t>Decay</w:t>
      </w:r>
      <w:bookmarkEnd w:id="4"/>
    </w:p>
    <w:p w14:paraId="6CED4411" w14:textId="41F6D084" w:rsidR="007D59A5" w:rsidRDefault="007D59A5" w:rsidP="007D59A5">
      <w:r>
        <w:t>Most scores also have a decay version, and this is denoted with they [Decay] tag. The decay version of an algorithm gives an immediate penalty when the simulated signals and experimental signals have a small-time difference. The normal version of scores apply a very small penalty if the time difference between the experimental and simulated data is small but increases the penalty rapidly as the difference grows. This grace period is to cover uncertainty in pumps where small offsets occur naturally due to physical processes.</w:t>
      </w:r>
    </w:p>
    <w:p w14:paraId="59B07C47" w14:textId="681D100A" w:rsidR="009E4A3D" w:rsidRDefault="00487F3A" w:rsidP="006E0EBD">
      <w:pPr>
        <w:pStyle w:val="Heading2"/>
      </w:pPr>
      <w:bookmarkStart w:id="5" w:name="_Toc509928158"/>
      <w:r>
        <w:t>Breakthrough</w:t>
      </w:r>
      <w:bookmarkEnd w:id="5"/>
    </w:p>
    <w:p w14:paraId="3DFD4DF6" w14:textId="77BEF95A" w:rsidR="00F248C5" w:rsidRPr="00F248C5" w:rsidRDefault="00F248C5" w:rsidP="00F248C5">
      <w:r>
        <w:t xml:space="preserve">Breakthrough scores are special scores designed to handle breakthrough curves. The code expects to see a rise, flat area and then a fall. If your data fits into this </w:t>
      </w:r>
      <w:r w:rsidR="00B33721">
        <w:t>form,</w:t>
      </w:r>
      <w:r>
        <w:t xml:space="preserve"> then the breakthrough scores are a good fit.</w:t>
      </w:r>
    </w:p>
    <w:p w14:paraId="428FC2DF" w14:textId="2DC7DDB9" w:rsidR="00972FB5" w:rsidRDefault="00972FB5" w:rsidP="00972FB5"/>
    <w:p w14:paraId="6791D454" w14:textId="4BF55F61" w:rsidR="00CB61F1" w:rsidRDefault="001E5ABA" w:rsidP="006E0EBD">
      <w:pPr>
        <w:pStyle w:val="Heading3"/>
      </w:pPr>
      <w:bookmarkStart w:id="6" w:name="_Toc509928159"/>
      <w:r>
        <w:t>Breakthrough</w:t>
      </w:r>
      <w:bookmarkEnd w:id="6"/>
    </w:p>
    <w:p w14:paraId="35B41306" w14:textId="6AA35B11" w:rsidR="004D59AE" w:rsidRDefault="00061AE8" w:rsidP="004D59AE">
      <w:r>
        <w:t>Breakthrough uses the Pearson correlation for curve similarity. The score is then made up of when the maximum value starts, when the maximum value ends and what the maximum value is compared to the experimental values.</w:t>
      </w:r>
    </w:p>
    <w:p w14:paraId="47990389" w14:textId="77777777" w:rsidR="00061AE8" w:rsidRDefault="00061AE8" w:rsidP="004D59AE"/>
    <w:p w14:paraId="71D9CF5F" w14:textId="78C28441" w:rsidR="004D59AE" w:rsidRDefault="004D59AE" w:rsidP="006E0EBD">
      <w:pPr>
        <w:pStyle w:val="Heading3"/>
      </w:pPr>
      <w:bookmarkStart w:id="7" w:name="_Toc509928160"/>
      <w:r>
        <w:t>Breakthrough Cross</w:t>
      </w:r>
      <w:bookmarkEnd w:id="7"/>
    </w:p>
    <w:p w14:paraId="5C78450B" w14:textId="0B987F45" w:rsidR="001E5ABA" w:rsidRDefault="00C2422A" w:rsidP="00972FB5">
      <w:r>
        <w:t>Breakthrough cross uses cross-correlation to assess signal similarity between the simulated and experimental data along with a single time shift based on the cross correlation. The maximum value is also compared between the simulated and experimental data.</w:t>
      </w:r>
    </w:p>
    <w:p w14:paraId="74573FAC" w14:textId="77777777" w:rsidR="00C2422A" w:rsidRDefault="00C2422A" w:rsidP="00972FB5"/>
    <w:p w14:paraId="393424B9" w14:textId="52329FDF" w:rsidR="001E5ABA" w:rsidRDefault="001E5ABA" w:rsidP="006E0EBD">
      <w:pPr>
        <w:pStyle w:val="Heading3"/>
      </w:pPr>
      <w:bookmarkStart w:id="8" w:name="_Toc509928161"/>
      <w:r>
        <w:t>Breakthrough Hybrid</w:t>
      </w:r>
      <w:bookmarkEnd w:id="8"/>
    </w:p>
    <w:p w14:paraId="7B2C078C" w14:textId="706722A9" w:rsidR="00C2422A" w:rsidRPr="00C2422A" w:rsidRDefault="00C2422A" w:rsidP="00C2422A">
      <w:r>
        <w:t>Breakthrough hybrid uses a combination of Pearson correlation for curve similarity and cross-correlation for temporal offset. The Pearson correlation seems to work better for assessing curve similarity while the cross-correlation works better to find out the time difference between two signals. The system also uses the maximum value of the simulated and experimental data to compare them.</w:t>
      </w:r>
    </w:p>
    <w:p w14:paraId="55485352" w14:textId="77777777" w:rsidR="001E5ABA" w:rsidRDefault="001E5ABA" w:rsidP="00972FB5"/>
    <w:p w14:paraId="2DBCD3DF" w14:textId="77BDE1CA" w:rsidR="001E5ABA" w:rsidRDefault="001E5ABA" w:rsidP="006E0EBD">
      <w:pPr>
        <w:pStyle w:val="Heading3"/>
      </w:pPr>
      <w:bookmarkStart w:id="9" w:name="_Toc509928162"/>
      <w:r>
        <w:t xml:space="preserve">Breakthrough Hybrid </w:t>
      </w:r>
      <w:r w:rsidR="007B3FE6">
        <w:t>2 [</w:t>
      </w:r>
      <w:r w:rsidR="00276038" w:rsidRPr="007B3FE6">
        <w:rPr>
          <w:color w:val="00B050"/>
        </w:rPr>
        <w:t>Recommended Method]</w:t>
      </w:r>
      <w:bookmarkEnd w:id="9"/>
    </w:p>
    <w:p w14:paraId="358A63CB" w14:textId="7E77787D" w:rsidR="00C2422A" w:rsidRPr="00C2422A" w:rsidRDefault="00C2422A" w:rsidP="00C2422A">
      <w:r>
        <w:t xml:space="preserve">Breakthrough hybrid 2 uses a combination of Pearson correlation for curve similarity and cross-correlation for temporal offset. The Pearson correlation seems to work better for assessing curve similarity while the cross-correlation works better to find out the time difference between two signals. The system also uses the maximum value of the simulated and experimental data to compare them. The difference between this method and the normal hybrid method is that first the cross-correlation is taken </w:t>
      </w:r>
      <w:r w:rsidR="00276038">
        <w:lastRenderedPageBreak/>
        <w:t xml:space="preserve">and then the signals and then the simulated signal is offset based on the cross-correlation to the time of maximum overlap and the Pearson correlation is taken at that point. </w:t>
      </w:r>
    </w:p>
    <w:p w14:paraId="07F0C91A" w14:textId="77777777" w:rsidR="001E5ABA" w:rsidRPr="00972FB5" w:rsidRDefault="001E5ABA" w:rsidP="00972FB5"/>
    <w:p w14:paraId="58FEA581" w14:textId="12EABE3F" w:rsidR="00487F3A" w:rsidRDefault="00487F3A" w:rsidP="006E0EBD">
      <w:pPr>
        <w:pStyle w:val="Heading2"/>
      </w:pPr>
      <w:bookmarkStart w:id="10" w:name="_Toc509928163"/>
      <w:r>
        <w:t>Curve Similarity</w:t>
      </w:r>
      <w:bookmarkEnd w:id="10"/>
    </w:p>
    <w:p w14:paraId="52913D9E" w14:textId="24A167EA" w:rsidR="00C32F05" w:rsidRDefault="00C32F05" w:rsidP="00C32F05">
      <w:r>
        <w:t xml:space="preserve">Curve similarity scores are general purpose scores. They are designed to handle </w:t>
      </w:r>
      <w:r w:rsidR="00095D88">
        <w:t>arbitrary curves and match that against your data. These curves are built with 3 major pieces. The similarity, phase and amplitude are compared between simulated and experimental data.</w:t>
      </w:r>
    </w:p>
    <w:p w14:paraId="61A14D11" w14:textId="77777777" w:rsidR="0055123B" w:rsidRDefault="0055123B" w:rsidP="00C32F05"/>
    <w:p w14:paraId="4FD832C2" w14:textId="31ADB06E" w:rsidR="002602D2" w:rsidRDefault="00621E40" w:rsidP="006E0EBD">
      <w:pPr>
        <w:pStyle w:val="Heading3"/>
      </w:pPr>
      <w:bookmarkStart w:id="11" w:name="_Toc509928164"/>
      <w:r>
        <w:t>Similarity [Decay]</w:t>
      </w:r>
      <w:bookmarkEnd w:id="11"/>
    </w:p>
    <w:p w14:paraId="0C8A399C" w14:textId="22F42D54" w:rsidR="0055123B" w:rsidRDefault="00414B5B" w:rsidP="0055123B">
      <w:r>
        <w:t>Similarity uses the Pearson correlation for curve similarity. The peak height and peak time is also compared between simulated and experimental data.</w:t>
      </w:r>
    </w:p>
    <w:p w14:paraId="0C7BB14E" w14:textId="77777777" w:rsidR="00414B5B" w:rsidRPr="0055123B" w:rsidRDefault="00414B5B" w:rsidP="0055123B"/>
    <w:p w14:paraId="6130D67B" w14:textId="049C3475" w:rsidR="00621E40" w:rsidRDefault="00621E40" w:rsidP="006E0EBD">
      <w:pPr>
        <w:pStyle w:val="Heading3"/>
      </w:pPr>
      <w:bookmarkStart w:id="12" w:name="_Toc509928165"/>
      <w:r>
        <w:t>Similarity Cross [Decay]</w:t>
      </w:r>
      <w:bookmarkEnd w:id="12"/>
    </w:p>
    <w:p w14:paraId="77951B8E" w14:textId="430B63F2" w:rsidR="00363098" w:rsidRPr="00363098" w:rsidRDefault="00363098" w:rsidP="00363098">
      <w:r>
        <w:t xml:space="preserve">Similarity cross uses the cross-correlation for curve similarity and time offset between simulated and experimental data. The peak height is also compared between simulated and experimental data. </w:t>
      </w:r>
      <w:r w:rsidR="009007C4">
        <w:t>Cross-correlation is not as shape sensitive as the Pearson correlation and will give higher scores to peaks with worse shapes.</w:t>
      </w:r>
    </w:p>
    <w:p w14:paraId="4098C7C2" w14:textId="77777777" w:rsidR="0055123B" w:rsidRPr="0055123B" w:rsidRDefault="0055123B" w:rsidP="0055123B"/>
    <w:p w14:paraId="495A9017" w14:textId="27060279" w:rsidR="00621E40" w:rsidRDefault="00621E40" w:rsidP="006E0EBD">
      <w:pPr>
        <w:pStyle w:val="Heading3"/>
      </w:pPr>
      <w:bookmarkStart w:id="13" w:name="_Toc509928166"/>
      <w:r>
        <w:t>Similarity Hybrid [Decay]</w:t>
      </w:r>
      <w:bookmarkEnd w:id="13"/>
    </w:p>
    <w:p w14:paraId="2C99A158" w14:textId="5BD53231" w:rsidR="009007C4" w:rsidRPr="009007C4" w:rsidRDefault="009007C4" w:rsidP="009007C4">
      <w:r>
        <w:t>Similarity hybrid attempts to fix the problem in Similarity cross by using the Pearson correlation for curve similarity but the cross-correlation for the time offset.</w:t>
      </w:r>
    </w:p>
    <w:p w14:paraId="2D241CA5" w14:textId="77777777" w:rsidR="0055123B" w:rsidRPr="0055123B" w:rsidRDefault="0055123B" w:rsidP="0055123B"/>
    <w:p w14:paraId="39BE026C" w14:textId="1CF362AF" w:rsidR="00621E40" w:rsidRDefault="00621E40" w:rsidP="006E0EBD">
      <w:pPr>
        <w:pStyle w:val="Heading3"/>
        <w:rPr>
          <w:color w:val="00B050"/>
        </w:rPr>
      </w:pPr>
      <w:bookmarkStart w:id="14" w:name="_Toc509928167"/>
      <w:r>
        <w:t>Similarity Hybrid 2 [Decay]</w:t>
      </w:r>
      <w:r w:rsidR="00A22DC7">
        <w:t xml:space="preserve"> [</w:t>
      </w:r>
      <w:r w:rsidR="00A22DC7" w:rsidRPr="007B3FE6">
        <w:rPr>
          <w:color w:val="00B050"/>
        </w:rPr>
        <w:t>Recommended Method]</w:t>
      </w:r>
      <w:bookmarkEnd w:id="14"/>
    </w:p>
    <w:p w14:paraId="401DA818" w14:textId="2E31D24C" w:rsidR="009007C4" w:rsidRPr="009007C4" w:rsidRDefault="009007C4" w:rsidP="009007C4">
      <w:r>
        <w:t xml:space="preserve">Similarity hybrid 2 uses the cross-correlation to find the time offset and then offsets the signals for maximum overlap before applying the Pearson correlation for similarity. </w:t>
      </w:r>
    </w:p>
    <w:p w14:paraId="06423485" w14:textId="77777777" w:rsidR="0055123B" w:rsidRPr="0055123B" w:rsidRDefault="0055123B" w:rsidP="0055123B"/>
    <w:p w14:paraId="169016B8" w14:textId="51DC356A" w:rsidR="00621E40" w:rsidRPr="00E66A96" w:rsidRDefault="00621E40" w:rsidP="006E0EBD">
      <w:pPr>
        <w:pStyle w:val="Heading3"/>
      </w:pPr>
      <w:bookmarkStart w:id="15" w:name="_Toc509928168"/>
      <w:r>
        <w:t>Curve</w:t>
      </w:r>
      <w:r w:rsidR="00E66A96">
        <w:t xml:space="preserve"> </w:t>
      </w:r>
      <w:r w:rsidR="00E66A96" w:rsidRPr="00E66A96">
        <w:t>[Filter out additional erroneous peaks]</w:t>
      </w:r>
      <w:bookmarkEnd w:id="15"/>
    </w:p>
    <w:p w14:paraId="42708E82" w14:textId="34A93BAE" w:rsidR="009007C4" w:rsidRPr="009007C4" w:rsidRDefault="009007C4" w:rsidP="009007C4">
      <w:r>
        <w:t xml:space="preserve">Curve is </w:t>
      </w:r>
      <w:r w:rsidR="00B642DE">
        <w:t>a very simple score</w:t>
      </w:r>
      <w:r>
        <w:t xml:space="preserve"> that only uses the Pearson correlation and does not look at the peak height or time. The purpose of this score is to filter </w:t>
      </w:r>
      <w:r w:rsidR="00B642DE">
        <w:t>out erroneous results. In solving some problems additional peaks may appear in incorrect places and the Curve score can be used to filter out these results.</w:t>
      </w:r>
    </w:p>
    <w:p w14:paraId="7D3BB6B5" w14:textId="77777777" w:rsidR="00972FB5" w:rsidRPr="00972FB5" w:rsidRDefault="00972FB5" w:rsidP="00972FB5"/>
    <w:p w14:paraId="14A15A24" w14:textId="32D6E1FC" w:rsidR="00487F3A" w:rsidRDefault="00487F3A" w:rsidP="006E0EBD">
      <w:pPr>
        <w:pStyle w:val="Heading2"/>
      </w:pPr>
      <w:bookmarkStart w:id="16" w:name="_Toc509928169"/>
      <w:r>
        <w:t>Derivative Curve Similarity</w:t>
      </w:r>
      <w:bookmarkEnd w:id="16"/>
    </w:p>
    <w:p w14:paraId="78A84541" w14:textId="5A8DAB86" w:rsidR="00A06E64" w:rsidRDefault="00A06E64" w:rsidP="00A06E64">
      <w:r>
        <w:t xml:space="preserve">Derivative similarity scores are designed to fit with the curve similarity scores. If your chromatograms have slope changes in the chromatogram a general shape fit has a challenging time catching the subtle shape change. By looking at the derivative these changes are much easier to fit. </w:t>
      </w:r>
      <w:r w:rsidR="000E65DE">
        <w:t>In most cases a curve similarity and derivative similarity are used.</w:t>
      </w:r>
    </w:p>
    <w:p w14:paraId="72B4B59A" w14:textId="77777777" w:rsidR="00401777" w:rsidRDefault="00401777" w:rsidP="00401777">
      <w:pPr>
        <w:keepNext/>
        <w:jc w:val="center"/>
      </w:pPr>
      <w:r>
        <w:rPr>
          <w:noProof/>
        </w:rPr>
        <w:lastRenderedPageBreak/>
        <w:drawing>
          <wp:inline distT="0" distB="0" distL="0" distR="0" wp14:anchorId="0FE40DD9" wp14:editId="3AF40850">
            <wp:extent cx="3786505" cy="3180244"/>
            <wp:effectExtent l="0" t="0" r="4445" b="1270"/>
            <wp:docPr id="2" name="Picture 2" descr="5546080b1e384813d677393439fe83ac_main_meta.png - Windows Photo Vie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8CAB65.tmp"/>
                    <pic:cNvPicPr/>
                  </pic:nvPicPr>
                  <pic:blipFill rotWithShape="1">
                    <a:blip r:embed="rId7">
                      <a:extLst>
                        <a:ext uri="{28A0092B-C50C-407E-A947-70E740481C1C}">
                          <a14:useLocalDpi xmlns:a14="http://schemas.microsoft.com/office/drawing/2010/main" val="0"/>
                        </a:ext>
                      </a:extLst>
                    </a:blip>
                    <a:srcRect l="16800" t="21685" r="19481" b="13614"/>
                    <a:stretch/>
                  </pic:blipFill>
                  <pic:spPr bwMode="auto">
                    <a:xfrm>
                      <a:off x="0" y="0"/>
                      <a:ext cx="3787207" cy="3180834"/>
                    </a:xfrm>
                    <a:prstGeom prst="rect">
                      <a:avLst/>
                    </a:prstGeom>
                    <a:ln>
                      <a:noFill/>
                    </a:ln>
                    <a:extLst>
                      <a:ext uri="{53640926-AAD7-44D8-BBD7-CCE9431645EC}">
                        <a14:shadowObscured xmlns:a14="http://schemas.microsoft.com/office/drawing/2010/main"/>
                      </a:ext>
                    </a:extLst>
                  </pic:spPr>
                </pic:pic>
              </a:graphicData>
            </a:graphic>
          </wp:inline>
        </w:drawing>
      </w:r>
    </w:p>
    <w:p w14:paraId="05D4E11D" w14:textId="451AF219" w:rsidR="00D0742E" w:rsidRDefault="00401777" w:rsidP="00401777">
      <w:pPr>
        <w:pStyle w:val="Caption"/>
        <w:jc w:val="center"/>
      </w:pPr>
      <w:bookmarkStart w:id="17" w:name="_Ref506985170"/>
      <w:r>
        <w:t xml:space="preserve">Figure </w:t>
      </w:r>
      <w:r w:rsidR="004D10AD">
        <w:rPr>
          <w:noProof/>
        </w:rPr>
        <w:fldChar w:fldCharType="begin"/>
      </w:r>
      <w:r w:rsidR="004D10AD">
        <w:rPr>
          <w:noProof/>
        </w:rPr>
        <w:instrText xml:space="preserve"> SEQ Figure \* ARABIC </w:instrText>
      </w:r>
      <w:r w:rsidR="004D10AD">
        <w:rPr>
          <w:noProof/>
        </w:rPr>
        <w:fldChar w:fldCharType="separate"/>
      </w:r>
      <w:r w:rsidR="00A15FE8">
        <w:rPr>
          <w:noProof/>
        </w:rPr>
        <w:t>2</w:t>
      </w:r>
      <w:r w:rsidR="004D10AD">
        <w:rPr>
          <w:noProof/>
        </w:rPr>
        <w:fldChar w:fldCharType="end"/>
      </w:r>
      <w:bookmarkEnd w:id="17"/>
      <w:r>
        <w:t xml:space="preserve"> Chromatogram derivative fit</w:t>
      </w:r>
    </w:p>
    <w:p w14:paraId="0BE65357" w14:textId="77777777" w:rsidR="00401777" w:rsidRDefault="00401777" w:rsidP="00A06E64"/>
    <w:p w14:paraId="134B80A8" w14:textId="1F1EC001" w:rsidR="00D0742E" w:rsidRDefault="00D0742E" w:rsidP="006E0EBD">
      <w:pPr>
        <w:pStyle w:val="Heading3"/>
      </w:pPr>
      <w:bookmarkStart w:id="18" w:name="_Toc509928170"/>
      <w:r>
        <w:t>Derivative Similarity</w:t>
      </w:r>
      <w:bookmarkEnd w:id="18"/>
    </w:p>
    <w:p w14:paraId="79B8B4F6" w14:textId="0DC69CD9" w:rsidR="00701191" w:rsidRPr="00701191" w:rsidRDefault="00701191" w:rsidP="00701191">
      <w:r>
        <w:t xml:space="preserve">Derivative similarity uses a Pearson correlation for shape similarity </w:t>
      </w:r>
      <w:r w:rsidR="000E65DE">
        <w:t>and uses the time and value for the peak max and peak min for the score</w:t>
      </w:r>
      <w:r w:rsidR="00401777">
        <w:t xml:space="preserve"> as seen in </w:t>
      </w:r>
      <w:r w:rsidR="00401777">
        <w:fldChar w:fldCharType="begin"/>
      </w:r>
      <w:r w:rsidR="00401777">
        <w:instrText xml:space="preserve"> REF _Ref506985170 \h </w:instrText>
      </w:r>
      <w:r w:rsidR="00401777">
        <w:fldChar w:fldCharType="separate"/>
      </w:r>
      <w:r w:rsidR="004F3537">
        <w:t xml:space="preserve">Figure </w:t>
      </w:r>
      <w:r w:rsidR="004F3537">
        <w:rPr>
          <w:noProof/>
        </w:rPr>
        <w:t>2</w:t>
      </w:r>
      <w:r w:rsidR="00401777">
        <w:fldChar w:fldCharType="end"/>
      </w:r>
      <w:r w:rsidR="00401777">
        <w:t>.</w:t>
      </w:r>
    </w:p>
    <w:p w14:paraId="0AA1EB85" w14:textId="03517A28" w:rsidR="00D0742E" w:rsidRDefault="00D0742E" w:rsidP="00A06E64"/>
    <w:p w14:paraId="0472B59B" w14:textId="40CA9DB2" w:rsidR="00D0742E" w:rsidRDefault="00D0742E" w:rsidP="006E0EBD">
      <w:pPr>
        <w:pStyle w:val="Heading3"/>
      </w:pPr>
      <w:bookmarkStart w:id="19" w:name="_Toc509928171"/>
      <w:r>
        <w:t>Derivative Similarity Cross</w:t>
      </w:r>
      <w:bookmarkEnd w:id="19"/>
    </w:p>
    <w:p w14:paraId="381095CC" w14:textId="195F8D5E" w:rsidR="00B1749F" w:rsidRPr="00B1749F" w:rsidRDefault="00B1749F" w:rsidP="00B1749F">
      <w:r>
        <w:t xml:space="preserve">Derivative similarity cross uses the cross-correlation for shape similarity and a single time-offset instead of two times as seen in the previous score along with the peak max and peak min values. This score is less sensitive to </w:t>
      </w:r>
      <w:r w:rsidR="001B7B68">
        <w:t>the shape.</w:t>
      </w:r>
    </w:p>
    <w:p w14:paraId="45537C95" w14:textId="2EDF4762" w:rsidR="00D0742E" w:rsidRDefault="00D0742E" w:rsidP="00A06E64"/>
    <w:p w14:paraId="46C2399E" w14:textId="01BF1583" w:rsidR="00D0742E" w:rsidRDefault="00D0742E" w:rsidP="006E0EBD">
      <w:pPr>
        <w:pStyle w:val="Heading3"/>
      </w:pPr>
      <w:bookmarkStart w:id="20" w:name="_Toc509928172"/>
      <w:r>
        <w:t>Derivative Similarity Hybrid</w:t>
      </w:r>
      <w:bookmarkEnd w:id="20"/>
    </w:p>
    <w:p w14:paraId="1AA8E536" w14:textId="10802B5A" w:rsidR="001B7B68" w:rsidRPr="001B7B68" w:rsidRDefault="001B7B68" w:rsidP="001B7B68">
      <w:r>
        <w:t xml:space="preserve">Derivative similarity hybrid uses the Pearson correlation for shape similarity while using the cross-correlation for time-offset along with the peak max and peak min values. </w:t>
      </w:r>
    </w:p>
    <w:p w14:paraId="3B9837AD" w14:textId="599CC4D5" w:rsidR="00D0742E" w:rsidRDefault="00D0742E" w:rsidP="00A06E64"/>
    <w:p w14:paraId="6E38092D" w14:textId="720F36F4" w:rsidR="00D0742E" w:rsidRDefault="00D0742E" w:rsidP="006E0EBD">
      <w:pPr>
        <w:pStyle w:val="Heading3"/>
        <w:rPr>
          <w:color w:val="00B050"/>
        </w:rPr>
      </w:pPr>
      <w:bookmarkStart w:id="21" w:name="_Toc509928173"/>
      <w:r>
        <w:t>Derivative Similarity Hybrid 2</w:t>
      </w:r>
      <w:r w:rsidR="001B7B68">
        <w:t xml:space="preserve"> [</w:t>
      </w:r>
      <w:r w:rsidR="001B7B68" w:rsidRPr="007B3FE6">
        <w:rPr>
          <w:color w:val="00B050"/>
        </w:rPr>
        <w:t>Recommended Method]</w:t>
      </w:r>
      <w:bookmarkEnd w:id="21"/>
    </w:p>
    <w:p w14:paraId="4CBC246D" w14:textId="702A67B6" w:rsidR="001B7B68" w:rsidRPr="001B7B68" w:rsidRDefault="001B7B68" w:rsidP="001B7B68">
      <w:r>
        <w:t xml:space="preserve">Derivative similarity hybrid 2 uses the cross-correlation to find the time-offset between simulated and experimental data and then offsets the data to maximum overlap before calculating the Pearson correlation at the point of maximum overlap. The peak max and peak min values are used in the score also. </w:t>
      </w:r>
    </w:p>
    <w:p w14:paraId="1FFDB8FF" w14:textId="77777777" w:rsidR="00972FB5" w:rsidRPr="00972FB5" w:rsidRDefault="00972FB5" w:rsidP="00972FB5"/>
    <w:p w14:paraId="1B0B6548" w14:textId="3B50590A" w:rsidR="00487F3A" w:rsidRDefault="00487F3A" w:rsidP="006E0EBD">
      <w:pPr>
        <w:pStyle w:val="Heading2"/>
      </w:pPr>
      <w:bookmarkStart w:id="22" w:name="_Toc509928174"/>
      <w:r>
        <w:lastRenderedPageBreak/>
        <w:t>Fractionation</w:t>
      </w:r>
      <w:bookmarkEnd w:id="22"/>
    </w:p>
    <w:p w14:paraId="1474A9AE" w14:textId="43D648CD" w:rsidR="00612899" w:rsidRDefault="00612899" w:rsidP="00612899">
      <w:r>
        <w:t xml:space="preserve">Fractionation scores are designed to handle fractionation data where you have discrete averaged points of data. This is normally done by </w:t>
      </w:r>
      <w:r w:rsidR="008E0B87">
        <w:t>collecting the column outlet in set increments (25 ml for example) and then analyzing each fraction. The data is usually extremely course with only 5-10 points for the entire chromatogram. This type of data is incredibly challenging to work with.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AE4F57" w14:paraId="7477B179" w14:textId="77777777" w:rsidTr="00AE4F57">
        <w:tc>
          <w:tcPr>
            <w:tcW w:w="3116" w:type="dxa"/>
          </w:tcPr>
          <w:p w14:paraId="59CC8F3E" w14:textId="77777777" w:rsidR="00AE4F57" w:rsidRDefault="00AE4F57" w:rsidP="002C6002">
            <w:r>
              <w:rPr>
                <w:noProof/>
              </w:rPr>
              <w:drawing>
                <wp:inline distT="0" distB="0" distL="0" distR="0" wp14:anchorId="53E8A52E" wp14:editId="69382536">
                  <wp:extent cx="1755872" cy="905596"/>
                  <wp:effectExtent l="0" t="0" r="0" b="8890"/>
                  <wp:docPr id="19" name="Picture 19" descr="animate_fraction.mp4 - VLC media play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8CCB19.tmp"/>
                          <pic:cNvPicPr/>
                        </pic:nvPicPr>
                        <pic:blipFill rotWithShape="1">
                          <a:blip r:embed="rId8" cstate="print">
                            <a:extLst>
                              <a:ext uri="{28A0092B-C50C-407E-A947-70E740481C1C}">
                                <a14:useLocalDpi xmlns:a14="http://schemas.microsoft.com/office/drawing/2010/main" val="0"/>
                              </a:ext>
                            </a:extLst>
                          </a:blip>
                          <a:srcRect l="9816" t="17163" r="9293" b="13869"/>
                          <a:stretch/>
                        </pic:blipFill>
                        <pic:spPr bwMode="auto">
                          <a:xfrm>
                            <a:off x="0" y="0"/>
                            <a:ext cx="1792251" cy="924359"/>
                          </a:xfrm>
                          <a:prstGeom prst="rect">
                            <a:avLst/>
                          </a:prstGeom>
                          <a:ln>
                            <a:noFill/>
                          </a:ln>
                          <a:extLst>
                            <a:ext uri="{53640926-AAD7-44D8-BBD7-CCE9431645EC}">
                              <a14:shadowObscured xmlns:a14="http://schemas.microsoft.com/office/drawing/2010/main"/>
                            </a:ext>
                          </a:extLst>
                        </pic:spPr>
                      </pic:pic>
                    </a:graphicData>
                  </a:graphic>
                </wp:inline>
              </w:drawing>
            </w:r>
          </w:p>
          <w:p w14:paraId="756B74E2" w14:textId="17A0314A" w:rsidR="00AE4F57" w:rsidRDefault="00AE4F57" w:rsidP="00AE4F57">
            <w:pPr>
              <w:jc w:val="center"/>
            </w:pPr>
            <w:r>
              <w:t>A</w:t>
            </w:r>
          </w:p>
        </w:tc>
        <w:tc>
          <w:tcPr>
            <w:tcW w:w="3117" w:type="dxa"/>
          </w:tcPr>
          <w:p w14:paraId="5E54AC10" w14:textId="77777777" w:rsidR="00AE4F57" w:rsidRDefault="00AE4F57" w:rsidP="002C6002">
            <w:r>
              <w:rPr>
                <w:noProof/>
              </w:rPr>
              <w:drawing>
                <wp:inline distT="0" distB="0" distL="0" distR="0" wp14:anchorId="50EA8502" wp14:editId="1229D8D8">
                  <wp:extent cx="1759919" cy="905510"/>
                  <wp:effectExtent l="0" t="0" r="0" b="8890"/>
                  <wp:docPr id="20" name="Picture 20" descr="animate_fraction.mp4 - VLC media play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8C901F.tmp"/>
                          <pic:cNvPicPr/>
                        </pic:nvPicPr>
                        <pic:blipFill rotWithShape="1">
                          <a:blip r:embed="rId9" cstate="print">
                            <a:extLst>
                              <a:ext uri="{28A0092B-C50C-407E-A947-70E740481C1C}">
                                <a14:useLocalDpi xmlns:a14="http://schemas.microsoft.com/office/drawing/2010/main" val="0"/>
                              </a:ext>
                            </a:extLst>
                          </a:blip>
                          <a:srcRect l="9722" t="16851" r="8998" b="14015"/>
                          <a:stretch/>
                        </pic:blipFill>
                        <pic:spPr bwMode="auto">
                          <a:xfrm>
                            <a:off x="0" y="0"/>
                            <a:ext cx="1820066" cy="936457"/>
                          </a:xfrm>
                          <a:prstGeom prst="rect">
                            <a:avLst/>
                          </a:prstGeom>
                          <a:ln>
                            <a:noFill/>
                          </a:ln>
                          <a:extLst>
                            <a:ext uri="{53640926-AAD7-44D8-BBD7-CCE9431645EC}">
                              <a14:shadowObscured xmlns:a14="http://schemas.microsoft.com/office/drawing/2010/main"/>
                            </a:ext>
                          </a:extLst>
                        </pic:spPr>
                      </pic:pic>
                    </a:graphicData>
                  </a:graphic>
                </wp:inline>
              </w:drawing>
            </w:r>
          </w:p>
          <w:p w14:paraId="366FECBA" w14:textId="7159BEA5" w:rsidR="00AE4F57" w:rsidRDefault="00AE4F57" w:rsidP="00AE4F57">
            <w:pPr>
              <w:jc w:val="center"/>
            </w:pPr>
            <w:r>
              <w:t>B</w:t>
            </w:r>
          </w:p>
        </w:tc>
        <w:tc>
          <w:tcPr>
            <w:tcW w:w="3117" w:type="dxa"/>
          </w:tcPr>
          <w:p w14:paraId="146CB9C6" w14:textId="77777777" w:rsidR="00AE4F57" w:rsidRDefault="00AE4F57" w:rsidP="002C6002">
            <w:r>
              <w:rPr>
                <w:noProof/>
              </w:rPr>
              <w:drawing>
                <wp:inline distT="0" distB="0" distL="0" distR="0" wp14:anchorId="29EC96B1" wp14:editId="0CC79ED3">
                  <wp:extent cx="1767704" cy="905510"/>
                  <wp:effectExtent l="0" t="0" r="4445" b="8890"/>
                  <wp:docPr id="21" name="Picture 21" descr="animate_fraction.mp4 - VLC media play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8C4A39.tmp"/>
                          <pic:cNvPicPr/>
                        </pic:nvPicPr>
                        <pic:blipFill rotWithShape="1">
                          <a:blip r:embed="rId10" cstate="print">
                            <a:extLst>
                              <a:ext uri="{28A0092B-C50C-407E-A947-70E740481C1C}">
                                <a14:useLocalDpi xmlns:a14="http://schemas.microsoft.com/office/drawing/2010/main" val="0"/>
                              </a:ext>
                            </a:extLst>
                          </a:blip>
                          <a:srcRect l="9627" t="16852" r="9470" b="14639"/>
                          <a:stretch/>
                        </pic:blipFill>
                        <pic:spPr bwMode="auto">
                          <a:xfrm>
                            <a:off x="0" y="0"/>
                            <a:ext cx="1816798" cy="930658"/>
                          </a:xfrm>
                          <a:prstGeom prst="rect">
                            <a:avLst/>
                          </a:prstGeom>
                          <a:ln>
                            <a:noFill/>
                          </a:ln>
                          <a:extLst>
                            <a:ext uri="{53640926-AAD7-44D8-BBD7-CCE9431645EC}">
                              <a14:shadowObscured xmlns:a14="http://schemas.microsoft.com/office/drawing/2010/main"/>
                            </a:ext>
                          </a:extLst>
                        </pic:spPr>
                      </pic:pic>
                    </a:graphicData>
                  </a:graphic>
                </wp:inline>
              </w:drawing>
            </w:r>
          </w:p>
          <w:p w14:paraId="7ED96153" w14:textId="2A1FA5B7" w:rsidR="00AE4F57" w:rsidRDefault="00AE4F57" w:rsidP="00AE4F57">
            <w:pPr>
              <w:keepNext/>
              <w:jc w:val="center"/>
            </w:pPr>
            <w:r>
              <w:t>C</w:t>
            </w:r>
          </w:p>
        </w:tc>
      </w:tr>
    </w:tbl>
    <w:p w14:paraId="0EB3B36C" w14:textId="3DE09789" w:rsidR="00D0742E" w:rsidRDefault="00AE4F57" w:rsidP="00AE4F57">
      <w:pPr>
        <w:pStyle w:val="Caption"/>
        <w:jc w:val="center"/>
      </w:pPr>
      <w:bookmarkStart w:id="23" w:name="_Ref506987736"/>
      <w:r>
        <w:t xml:space="preserve">Figure </w:t>
      </w:r>
      <w:r w:rsidR="004D10AD">
        <w:rPr>
          <w:noProof/>
        </w:rPr>
        <w:fldChar w:fldCharType="begin"/>
      </w:r>
      <w:r w:rsidR="004D10AD">
        <w:rPr>
          <w:noProof/>
        </w:rPr>
        <w:instrText xml:space="preserve"> SEQ Figure \* ARABIC </w:instrText>
      </w:r>
      <w:r w:rsidR="004D10AD">
        <w:rPr>
          <w:noProof/>
        </w:rPr>
        <w:fldChar w:fldCharType="separate"/>
      </w:r>
      <w:r w:rsidR="00A15FE8">
        <w:rPr>
          <w:noProof/>
        </w:rPr>
        <w:t>3</w:t>
      </w:r>
      <w:r w:rsidR="004D10AD">
        <w:rPr>
          <w:noProof/>
        </w:rPr>
        <w:fldChar w:fldCharType="end"/>
      </w:r>
      <w:bookmarkEnd w:id="23"/>
      <w:r>
        <w:t xml:space="preserve"> Fractionation at different offsets</w:t>
      </w:r>
    </w:p>
    <w:p w14:paraId="01E0D7C0" w14:textId="0B79D074" w:rsidR="00D0742E" w:rsidRDefault="00D0742E" w:rsidP="006E0EBD">
      <w:pPr>
        <w:pStyle w:val="Heading3"/>
      </w:pPr>
      <w:bookmarkStart w:id="24" w:name="_Toc509928175"/>
      <w:r>
        <w:t>Fractionation</w:t>
      </w:r>
      <w:r w:rsidR="001D673B">
        <w:t xml:space="preserve"> </w:t>
      </w:r>
      <w:r w:rsidR="001D673B" w:rsidRPr="001D673B">
        <w:rPr>
          <w:color w:val="FF0000"/>
        </w:rPr>
        <w:t>[Do not use]</w:t>
      </w:r>
      <w:bookmarkEnd w:id="24"/>
    </w:p>
    <w:p w14:paraId="18220059" w14:textId="52E0C394" w:rsidR="0099470F" w:rsidRDefault="001C17A2" w:rsidP="00933ABA">
      <w:r>
        <w:t xml:space="preserve">Fractionation is the simplest and most obvious fractionation score. For each fraction </w:t>
      </w:r>
      <w:r w:rsidR="001D673B">
        <w:t xml:space="preserve">and each component, the value is compared between the simulated and experimental data. In practice this score does not work at all. Far too many scores are created which causes the dimensionality of the problem to explode. The system can also not determine how close the underlying system is. Based on </w:t>
      </w:r>
      <w:r w:rsidR="001D673B">
        <w:fldChar w:fldCharType="begin"/>
      </w:r>
      <w:r w:rsidR="001D673B">
        <w:instrText xml:space="preserve"> REF _Ref506987736 \h </w:instrText>
      </w:r>
      <w:r w:rsidR="001D673B">
        <w:fldChar w:fldCharType="separate"/>
      </w:r>
      <w:r w:rsidR="004F3537">
        <w:t xml:space="preserve">Figure </w:t>
      </w:r>
      <w:r w:rsidR="004F3537">
        <w:rPr>
          <w:noProof/>
        </w:rPr>
        <w:t>3</w:t>
      </w:r>
      <w:r w:rsidR="001D673B">
        <w:fldChar w:fldCharType="end"/>
      </w:r>
      <w:r w:rsidR="001D673B">
        <w:t xml:space="preserve"> while B has the exact same shape as A and the offset is small the point-based comparison gives a very bad score. This score suffers from the same problem as sum squared error in that minor changes in offset lead to substantial changes in score.</w:t>
      </w:r>
    </w:p>
    <w:p w14:paraId="7C1DA88F" w14:textId="2196254F" w:rsidR="00D0742E" w:rsidRDefault="00D0742E" w:rsidP="006E0EBD">
      <w:pPr>
        <w:pStyle w:val="Heading3"/>
      </w:pPr>
      <w:bookmarkStart w:id="25" w:name="_Toc509928176"/>
      <w:r>
        <w:t>Fractionation Combine</w:t>
      </w:r>
      <w:r w:rsidR="001D673B">
        <w:t xml:space="preserve"> </w:t>
      </w:r>
      <w:r w:rsidR="001D673B" w:rsidRPr="001D673B">
        <w:rPr>
          <w:color w:val="FF0000"/>
        </w:rPr>
        <w:t>[Do not use]</w:t>
      </w:r>
      <w:bookmarkEnd w:id="25"/>
    </w:p>
    <w:p w14:paraId="28B3F86D" w14:textId="0CADE180" w:rsidR="0099470F" w:rsidRDefault="001D673B" w:rsidP="00933ABA">
      <w:r>
        <w:t xml:space="preserve">Fractionation combine is a simple and obvious extension to the fractionation score that also happens to be wrong. Fractionation combine tries to deal with the dimensionality problem by using the previous </w:t>
      </w:r>
      <w:r w:rsidR="001F5E58">
        <w:t>point-based</w:t>
      </w:r>
      <w:r>
        <w:t xml:space="preserve"> score and creating one score per component by averaging the scores for the component. This score has the same problem</w:t>
      </w:r>
      <w:r w:rsidR="001F5E58">
        <w:t xml:space="preserve"> where it does very little to guide the optimizer to the desired result.</w:t>
      </w:r>
    </w:p>
    <w:p w14:paraId="209A5E7D" w14:textId="58D2C3F2" w:rsidR="00075354" w:rsidRDefault="00D0742E" w:rsidP="006E0EBD">
      <w:pPr>
        <w:pStyle w:val="Heading3"/>
      </w:pPr>
      <w:bookmarkStart w:id="26" w:name="_Toc509928177"/>
      <w:r>
        <w:t xml:space="preserve">Fractionation </w:t>
      </w:r>
      <w:r w:rsidR="0095098A">
        <w:t>Mean Variance</w:t>
      </w:r>
      <w:r w:rsidR="00075354">
        <w:t xml:space="preserve"> </w:t>
      </w:r>
      <w:r w:rsidR="00075354" w:rsidRPr="001D673B">
        <w:rPr>
          <w:color w:val="FF0000"/>
        </w:rPr>
        <w:t>[Do not use]</w:t>
      </w:r>
      <w:bookmarkEnd w:id="26"/>
    </w:p>
    <w:p w14:paraId="234B7A0E" w14:textId="05B0A546" w:rsidR="0099470F" w:rsidRDefault="00B6742A" w:rsidP="00933ABA">
      <w:r>
        <w:t xml:space="preserve">Fractionation mean variance calculates the mean and variance of the fractionated data </w:t>
      </w:r>
      <w:r w:rsidR="0099470F">
        <w:t xml:space="preserve">for amplitude and phase. The scores are then compared with the experimental fractionation. This method seems like it should work but in practice </w:t>
      </w:r>
      <w:r w:rsidR="00362693">
        <w:t>but due to how much the shape changes for fractionation this score does not work.</w:t>
      </w:r>
    </w:p>
    <w:p w14:paraId="52F1F55A" w14:textId="6B741618" w:rsidR="00075354" w:rsidRDefault="0095098A" w:rsidP="006E0EBD">
      <w:pPr>
        <w:pStyle w:val="Heading3"/>
        <w:rPr>
          <w:color w:val="FF0000"/>
        </w:rPr>
      </w:pPr>
      <w:bookmarkStart w:id="27" w:name="_Toc509928178"/>
      <w:r>
        <w:t>Fractionation Moment</w:t>
      </w:r>
      <w:r w:rsidR="00075354">
        <w:t xml:space="preserve"> </w:t>
      </w:r>
      <w:r w:rsidR="00075354" w:rsidRPr="001D673B">
        <w:rPr>
          <w:color w:val="FF0000"/>
        </w:rPr>
        <w:t>[Do not use]</w:t>
      </w:r>
      <w:bookmarkEnd w:id="27"/>
    </w:p>
    <w:p w14:paraId="5F8086A9" w14:textId="2749D3EF" w:rsidR="0099470F" w:rsidRPr="0099470F" w:rsidRDefault="0099470F" w:rsidP="0099470F">
      <w:r>
        <w:t>Fractionation moment is the same as “Fractionation Mean Variance” but it also adds the 3</w:t>
      </w:r>
      <w:r w:rsidRPr="0099470F">
        <w:rPr>
          <w:vertAlign w:val="superscript"/>
        </w:rPr>
        <w:t>rd</w:t>
      </w:r>
      <w:r>
        <w:t xml:space="preserve"> moment (skew) to the calculations. </w:t>
      </w:r>
      <w:r w:rsidR="00362693">
        <w:t xml:space="preserve"> The purpose of adding skewness to the metric is to capture the asymmetry of columns. </w:t>
      </w:r>
      <w:r w:rsidR="00054D3B">
        <w:t xml:space="preserve"> In practice the shape of the fractionation makes such large changes due to small changes in the chromatogram that this score does not work.</w:t>
      </w:r>
    </w:p>
    <w:p w14:paraId="17E4F211" w14:textId="4527336E" w:rsidR="0095098A" w:rsidRDefault="0095098A" w:rsidP="00612899"/>
    <w:p w14:paraId="0BECDC77" w14:textId="3B1A2D2B" w:rsidR="0095098A" w:rsidRDefault="0095098A" w:rsidP="006E0EBD">
      <w:pPr>
        <w:pStyle w:val="Heading3"/>
        <w:rPr>
          <w:color w:val="00B050"/>
        </w:rPr>
      </w:pPr>
      <w:bookmarkStart w:id="28" w:name="_Toc509928179"/>
      <w:r>
        <w:t>Fractionation Slide</w:t>
      </w:r>
      <w:r w:rsidR="001F5E58">
        <w:t xml:space="preserve"> [</w:t>
      </w:r>
      <w:r w:rsidR="001F5E58" w:rsidRPr="007B3FE6">
        <w:rPr>
          <w:color w:val="00B050"/>
        </w:rPr>
        <w:t>Recommended Method]</w:t>
      </w:r>
      <w:bookmarkEnd w:id="28"/>
    </w:p>
    <w:p w14:paraId="7643ABCD" w14:textId="53B61C2F" w:rsidR="004A7243" w:rsidRPr="004A7243" w:rsidRDefault="004A7243" w:rsidP="004A7243">
      <w:r>
        <w:t xml:space="preserve">Fractionation slide is mathematically more complex and has the most complex implementation of any of the methods but conceptually it is one of the simplest methods. The simulated peak is shifted left and right and re-fractionated many times. Sum squared error is used to find the point of maximum overlap </w:t>
      </w:r>
      <w:r>
        <w:lastRenderedPageBreak/>
        <w:t>between experimental and simulated data. The time-offset is found based on the point of maximum overlap and then the Pearson correlation and peak maximum is taken for score similarity.</w:t>
      </w:r>
      <w:r w:rsidR="0009504A">
        <w:t xml:space="preserve"> Based on simulated studies this is the only score for fractionation that works. None of the others have the property that as the solution gets better the score always increases and then decreases as the solution gets worse.</w:t>
      </w:r>
    </w:p>
    <w:p w14:paraId="436D97CB" w14:textId="77777777" w:rsidR="00972FB5" w:rsidRPr="00972FB5" w:rsidRDefault="00972FB5" w:rsidP="00972FB5"/>
    <w:p w14:paraId="43618FF2" w14:textId="325F2A2E" w:rsidR="00487F3A" w:rsidRDefault="00487F3A" w:rsidP="006E0EBD">
      <w:pPr>
        <w:pStyle w:val="Heading2"/>
      </w:pPr>
      <w:bookmarkStart w:id="29" w:name="_Toc509928180"/>
      <w:r>
        <w:t>Dextran</w:t>
      </w:r>
      <w:bookmarkEnd w:id="29"/>
    </w:p>
    <w:p w14:paraId="07E20221" w14:textId="613DA867" w:rsidR="005D358F" w:rsidRDefault="005D358F" w:rsidP="005D358F">
      <w:r>
        <w:t>Dextran scores are specifically designed to fit a non-binding and non-pore entering dextran tracer. The problem is that some Dextran does enter the pores, and this causes problems with normal fitting methods. The Dextran scores are designed to look at only the front of the peak, the curvature of the peak and the elbow where the elution starts. This critical region covers the larger dextran molecules moving through the column without the problem of the smaller pieces that enter the pores contaminating the results.</w:t>
      </w:r>
    </w:p>
    <w:p w14:paraId="15724FC3" w14:textId="7324EC91" w:rsidR="005C0CC7" w:rsidRPr="005D358F" w:rsidRDefault="005C0CC7" w:rsidP="005D358F">
      <w:r>
        <w:rPr>
          <w:noProof/>
        </w:rPr>
        <w:lastRenderedPageBreak/>
        <w:drawing>
          <wp:inline distT="0" distB="0" distL="0" distR="0" wp14:anchorId="16096034" wp14:editId="2B157DB3">
            <wp:extent cx="2514600" cy="6700669"/>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t="38079" r="40972" b="9491"/>
                    <a:stretch/>
                  </pic:blipFill>
                  <pic:spPr bwMode="auto">
                    <a:xfrm>
                      <a:off x="0" y="0"/>
                      <a:ext cx="2519428" cy="6713534"/>
                    </a:xfrm>
                    <a:prstGeom prst="rect">
                      <a:avLst/>
                    </a:prstGeom>
                    <a:noFill/>
                    <a:ln>
                      <a:noFill/>
                    </a:ln>
                    <a:extLst>
                      <a:ext uri="{53640926-AAD7-44D8-BBD7-CCE9431645EC}">
                        <a14:shadowObscured xmlns:a14="http://schemas.microsoft.com/office/drawing/2010/main"/>
                      </a:ext>
                    </a:extLst>
                  </pic:spPr>
                </pic:pic>
              </a:graphicData>
            </a:graphic>
          </wp:inline>
        </w:drawing>
      </w:r>
    </w:p>
    <w:p w14:paraId="66C2C1A1" w14:textId="1BEAC03A" w:rsidR="00972FB5" w:rsidRDefault="0095098A" w:rsidP="006E0EBD">
      <w:pPr>
        <w:pStyle w:val="Heading3"/>
      </w:pPr>
      <w:bookmarkStart w:id="30" w:name="_Toc509928181"/>
      <w:r>
        <w:t>Dextran</w:t>
      </w:r>
      <w:r w:rsidR="005B3F46">
        <w:t xml:space="preserve"> </w:t>
      </w:r>
      <w:r w:rsidR="005B3F46" w:rsidRPr="0036755E">
        <w:rPr>
          <w:color w:val="FF0000"/>
        </w:rPr>
        <w:t>[score not currently working correctly]</w:t>
      </w:r>
      <w:bookmarkEnd w:id="30"/>
    </w:p>
    <w:p w14:paraId="72740003" w14:textId="56B637E6" w:rsidR="005B3F46" w:rsidRPr="005B3F46" w:rsidRDefault="00A20510" w:rsidP="005B3F46">
      <w:r>
        <w:t>Dextran scores tries to find where the slope stops increasing and cuts off the matching there. However, this is currently not working very well. The system using the cross-correlation to find the time-offset and curve similarity along with the derivative similarity. This is a problem that currently takes about 5 minutes to do manually.</w:t>
      </w:r>
    </w:p>
    <w:p w14:paraId="2CFB8406" w14:textId="4804B870" w:rsidR="0095098A" w:rsidRDefault="0095098A" w:rsidP="00972FB5"/>
    <w:p w14:paraId="78248DDB" w14:textId="5D67BA14" w:rsidR="0095098A" w:rsidRDefault="0095098A" w:rsidP="006E0EBD">
      <w:pPr>
        <w:pStyle w:val="Heading3"/>
        <w:rPr>
          <w:color w:val="FF0000"/>
        </w:rPr>
      </w:pPr>
      <w:bookmarkStart w:id="31" w:name="_Toc509928182"/>
      <w:r>
        <w:lastRenderedPageBreak/>
        <w:t>Dextran Hybrid</w:t>
      </w:r>
      <w:bookmarkEnd w:id="31"/>
    </w:p>
    <w:p w14:paraId="270144BA" w14:textId="77FA9F1F" w:rsidR="00A20510" w:rsidRDefault="00A20510" w:rsidP="00A20510">
      <w:r>
        <w:t>Dextran hybrid works the same way as the Dextran score. The only difference is the Pearson correlation is used instead of the cross-correlation for curve similarity.</w:t>
      </w:r>
    </w:p>
    <w:p w14:paraId="64B75222" w14:textId="67D6D584" w:rsidR="0036755E" w:rsidRDefault="0036755E" w:rsidP="00A20510"/>
    <w:p w14:paraId="37CA09C3" w14:textId="4FBE23EA" w:rsidR="0036755E" w:rsidRDefault="0036755E" w:rsidP="00A20510">
      <w:pPr>
        <w:rPr>
          <w:color w:val="00B050"/>
        </w:rPr>
      </w:pPr>
      <w:bookmarkStart w:id="32" w:name="_Toc509928183"/>
      <w:r w:rsidRPr="00041405">
        <w:rPr>
          <w:rStyle w:val="Heading3Char"/>
        </w:rPr>
        <w:t>Dextran Hybrid 2</w:t>
      </w:r>
      <w:bookmarkEnd w:id="32"/>
      <w:r>
        <w:t xml:space="preserve"> [</w:t>
      </w:r>
      <w:r w:rsidRPr="007B3FE6">
        <w:rPr>
          <w:color w:val="00B050"/>
        </w:rPr>
        <w:t>Recommended Method]</w:t>
      </w:r>
    </w:p>
    <w:p w14:paraId="4C74A8E4" w14:textId="2A6BCDF1" w:rsidR="0036755E" w:rsidRPr="00A20510" w:rsidRDefault="0036755E" w:rsidP="00A20510">
      <w:r>
        <w:t>Dextran Hybrid 2 is a more complex Dextran score, but it works better than even manual fitting does. What the system does is search for where the Dextran curve slope stops increasing and creates a cutoff point. It then cuts that part out of the data and inserts it into an array of the same length that is filled with zeros so the only feature in the data is the Dextran part we need. The same thing is done for the simulated data and the two curves are compared using the cross-correlation for the offset and Pearson at the point of maximum overlap.</w:t>
      </w:r>
    </w:p>
    <w:p w14:paraId="29D2C7A1" w14:textId="77777777" w:rsidR="0095098A" w:rsidRPr="0095098A" w:rsidRDefault="0095098A" w:rsidP="0095098A"/>
    <w:p w14:paraId="18AC29B9" w14:textId="0F7E69A2" w:rsidR="00972FB5" w:rsidRDefault="00972FB5" w:rsidP="006E0EBD">
      <w:pPr>
        <w:pStyle w:val="Heading2"/>
      </w:pPr>
      <w:bookmarkStart w:id="33" w:name="_Toc509928184"/>
      <w:r>
        <w:t>Sum Squared Error</w:t>
      </w:r>
      <w:bookmarkEnd w:id="33"/>
    </w:p>
    <w:p w14:paraId="7FA71AD4" w14:textId="557EA72F" w:rsidR="00561360" w:rsidRDefault="004858B9" w:rsidP="00561360">
      <w:r>
        <w:t>Sum squared error is a more traditional scoring system. It has been implemented as a reference to compare</w:t>
      </w:r>
      <w:r w:rsidR="00643904">
        <w:t>d</w:t>
      </w:r>
      <w:r>
        <w:t xml:space="preserve"> with</w:t>
      </w:r>
      <w:r w:rsidR="00643904">
        <w:t xml:space="preserve"> other</w:t>
      </w:r>
      <w:r>
        <w:t xml:space="preserve"> score systems. </w:t>
      </w:r>
      <w:r w:rsidR="00643904">
        <w:t xml:space="preserve">Unlike the other scores the sum squared error score </w:t>
      </w:r>
      <w:r w:rsidR="00A20510">
        <w:t>cannot</w:t>
      </w:r>
      <w:r w:rsidR="00643904">
        <w:t xml:space="preserve"> be combined with other scores</w:t>
      </w:r>
      <w:r w:rsidR="0071106D">
        <w:t xml:space="preserve"> due to weighting problems.</w:t>
      </w:r>
    </w:p>
    <w:p w14:paraId="6149D678" w14:textId="4E345F06" w:rsidR="0095098A" w:rsidRDefault="0095098A" w:rsidP="00561360"/>
    <w:p w14:paraId="4A2E50CE" w14:textId="74060851" w:rsidR="0095098A" w:rsidRDefault="0095098A" w:rsidP="006E0EBD">
      <w:pPr>
        <w:pStyle w:val="Heading3"/>
      </w:pPr>
      <w:bookmarkStart w:id="34" w:name="_Toc509928185"/>
      <w:r>
        <w:t>Sum Squared Error</w:t>
      </w:r>
      <w:bookmarkEnd w:id="34"/>
    </w:p>
    <w:p w14:paraId="2679EE55" w14:textId="41F24F50" w:rsidR="00FD4280" w:rsidRPr="00FD4280" w:rsidRDefault="00B13B95" w:rsidP="00FD4280">
      <w:r>
        <w:t xml:space="preserve">Sum squared error is simple the sum squared error between the simulated and experimental data. Without a way to normalize sum squared error between 0 and 1 like the other scores </w:t>
      </w:r>
    </w:p>
    <w:p w14:paraId="78ABA765" w14:textId="6C41D2E9" w:rsidR="0095098A" w:rsidRDefault="0095098A" w:rsidP="00561360"/>
    <w:p w14:paraId="34453359" w14:textId="537683C7" w:rsidR="0095098A" w:rsidRDefault="0095098A" w:rsidP="006E0EBD">
      <w:pPr>
        <w:pStyle w:val="Heading3"/>
      </w:pPr>
      <w:bookmarkStart w:id="35" w:name="_Toc509928186"/>
      <w:r>
        <w:t>Log Sum Squared Error</w:t>
      </w:r>
      <w:bookmarkEnd w:id="35"/>
    </w:p>
    <w:p w14:paraId="04AA5292" w14:textId="33AFA819" w:rsidR="0002255E" w:rsidRPr="0002255E" w:rsidRDefault="0002255E" w:rsidP="0002255E">
      <w:r>
        <w:t xml:space="preserve">Log sum squared error takes the log of sum squared error </w:t>
      </w:r>
      <w:proofErr w:type="gramStart"/>
      <w:r>
        <w:t>in order to</w:t>
      </w:r>
      <w:proofErr w:type="gramEnd"/>
      <w:r>
        <w:t xml:space="preserve"> magnify the differences near the objective. </w:t>
      </w:r>
    </w:p>
    <w:p w14:paraId="6FC20CDE" w14:textId="77777777" w:rsidR="00972FB5" w:rsidRPr="00972FB5" w:rsidRDefault="00972FB5" w:rsidP="00972FB5"/>
    <w:p w14:paraId="41E6302B" w14:textId="20D5C5ED" w:rsidR="009E4A3D" w:rsidRDefault="009E4A3D" w:rsidP="006E0EBD">
      <w:pPr>
        <w:pStyle w:val="Heading1"/>
      </w:pPr>
      <w:bookmarkStart w:id="36" w:name="_Toc509928187"/>
      <w:r>
        <w:t>Algorithms</w:t>
      </w:r>
      <w:bookmarkEnd w:id="36"/>
    </w:p>
    <w:p w14:paraId="4416D323" w14:textId="19DFDF6C" w:rsidR="007D2182" w:rsidRDefault="00822C17" w:rsidP="007D2182">
      <w:r>
        <w:t>There are several search algorithms supported by CADETMatch. Some of them are designed for testing the system and some are designed for solving parameter estimation problems.</w:t>
      </w:r>
    </w:p>
    <w:p w14:paraId="3C8AEE41" w14:textId="06C6695F" w:rsidR="00822C17" w:rsidRDefault="00822C17" w:rsidP="007D2182"/>
    <w:p w14:paraId="04C50A4F" w14:textId="0327AE5C" w:rsidR="00AF3CC1" w:rsidRDefault="00AF3CC1" w:rsidP="006E0EBD">
      <w:pPr>
        <w:pStyle w:val="Heading2"/>
      </w:pPr>
      <w:bookmarkStart w:id="37" w:name="_Toc509928188"/>
      <w:r>
        <w:t>Mutation</w:t>
      </w:r>
      <w:bookmarkEnd w:id="37"/>
    </w:p>
    <w:p w14:paraId="2458B419" w14:textId="4E9781C7" w:rsidR="00AF3CC1" w:rsidRPr="00AF3CC1" w:rsidRDefault="00AF3CC1" w:rsidP="00AF3CC1">
      <w:r>
        <w:t xml:space="preserve">Both evolutionary algorithms support different adaptive mutation strategies. For </w:t>
      </w:r>
      <w:r w:rsidR="00430BE7">
        <w:t>now,</w:t>
      </w:r>
      <w:r>
        <w:t xml:space="preserve"> it is recommended to use the </w:t>
      </w:r>
      <w:proofErr w:type="spellStart"/>
      <w:r>
        <w:t>XXXX_mut_adapt</w:t>
      </w:r>
      <w:proofErr w:type="spellEnd"/>
      <w:r>
        <w:t xml:space="preserve"> version.</w:t>
      </w:r>
    </w:p>
    <w:p w14:paraId="0481E8A3" w14:textId="77777777" w:rsidR="00AF3CC1" w:rsidRDefault="00AF3CC1" w:rsidP="007D2182"/>
    <w:p w14:paraId="047CB311" w14:textId="500261EE" w:rsidR="00822C17" w:rsidRDefault="00822C17" w:rsidP="006E0EBD">
      <w:pPr>
        <w:pStyle w:val="Heading2"/>
      </w:pPr>
      <w:bookmarkStart w:id="38" w:name="_Toc509928189"/>
      <w:r>
        <w:lastRenderedPageBreak/>
        <w:t>SPEA2</w:t>
      </w:r>
      <w:bookmarkEnd w:id="38"/>
    </w:p>
    <w:p w14:paraId="0673CBDE" w14:textId="5F21C19E" w:rsidR="00822C17" w:rsidRDefault="00382B4B" w:rsidP="007D2182">
      <w:r>
        <w:t xml:space="preserve">Strength Pareto Evolutionary Algorithm 2 (SPEA2) is an evolutionary algorithm built to explore a pareto front. This is a </w:t>
      </w:r>
      <w:r w:rsidR="00BD74BC">
        <w:t>general-purpose</w:t>
      </w:r>
      <w:r>
        <w:t xml:space="preserve"> algorithm and should be able to solve most parameter estimation problems. </w:t>
      </w:r>
    </w:p>
    <w:p w14:paraId="2D0DA656" w14:textId="77777777" w:rsidR="00CB7A1C" w:rsidRDefault="00CB7A1C" w:rsidP="007D2182"/>
    <w:p w14:paraId="52A87DEA" w14:textId="5B39A374" w:rsidR="00822C17" w:rsidRDefault="00822C17" w:rsidP="006E0EBD">
      <w:pPr>
        <w:pStyle w:val="Heading2"/>
      </w:pPr>
      <w:bookmarkStart w:id="39" w:name="_Toc509928190"/>
      <w:r>
        <w:t>NSGA2</w:t>
      </w:r>
      <w:r w:rsidR="00AF3CC1">
        <w:t xml:space="preserve"> </w:t>
      </w:r>
      <w:bookmarkEnd w:id="39"/>
    </w:p>
    <w:p w14:paraId="02918CCB" w14:textId="1A47B047" w:rsidR="00382B4B" w:rsidRDefault="00382B4B" w:rsidP="00382B4B">
      <w:r>
        <w:t xml:space="preserve">Non-dominated sorting genetic algorithm (NSGA2) is another </w:t>
      </w:r>
      <w:proofErr w:type="gramStart"/>
      <w:r>
        <w:t>general purpose</w:t>
      </w:r>
      <w:proofErr w:type="gramEnd"/>
      <w:r>
        <w:t xml:space="preserve"> evolutionary algorithm. It is designed </w:t>
      </w:r>
      <w:r w:rsidR="00BD74BC">
        <w:t>based on mutating and breeding non-dominated solutions while maintaining population diversity. This is a general-purpose algorithm and should be able to solve more parameter estimation problems.</w:t>
      </w:r>
    </w:p>
    <w:p w14:paraId="4B424B77" w14:textId="4955EC7F" w:rsidR="002F220F" w:rsidRDefault="002F220F" w:rsidP="00382B4B"/>
    <w:p w14:paraId="6A44F6C1" w14:textId="77777777" w:rsidR="008669C5" w:rsidRDefault="002F220F" w:rsidP="008669C5">
      <w:pPr>
        <w:pStyle w:val="Heading2"/>
      </w:pPr>
      <w:r>
        <w:t>NSGA3</w:t>
      </w:r>
      <w:r w:rsidR="004D10AD">
        <w:t xml:space="preserve"> </w:t>
      </w:r>
      <w:r w:rsidR="008669C5">
        <w:t>[</w:t>
      </w:r>
      <w:r w:rsidR="008669C5" w:rsidRPr="007B3FE6">
        <w:t>Recommended Method]</w:t>
      </w:r>
    </w:p>
    <w:p w14:paraId="0585FA81" w14:textId="3356AF6A" w:rsidR="00822C17" w:rsidRDefault="008669C5" w:rsidP="00822C17">
      <w:r>
        <w:t>NSGA3 is a newer version of NSGA2. CADETMatch has a modified version of NSGA3 that uses a Sobol sequence for reference points. The method is typically a bit more robust than NSGA2 or SPEA2 with more complex systems.</w:t>
      </w:r>
    </w:p>
    <w:p w14:paraId="1F9436FF" w14:textId="77777777" w:rsidR="008669C5" w:rsidRDefault="008669C5" w:rsidP="00822C17"/>
    <w:p w14:paraId="7B5FBC68" w14:textId="7FB30635" w:rsidR="00822C17" w:rsidRDefault="00822C17" w:rsidP="006E0EBD">
      <w:pPr>
        <w:pStyle w:val="Heading2"/>
      </w:pPr>
      <w:bookmarkStart w:id="40" w:name="_Toc509928191"/>
      <w:proofErr w:type="spellStart"/>
      <w:r>
        <w:t>ScoreTest</w:t>
      </w:r>
      <w:bookmarkEnd w:id="40"/>
      <w:proofErr w:type="spellEnd"/>
    </w:p>
    <w:p w14:paraId="12021EB6" w14:textId="57491C9F" w:rsidR="00CB7A1C" w:rsidRPr="00CB7A1C" w:rsidRDefault="00CB7A1C" w:rsidP="00CB7A1C">
      <w:proofErr w:type="spellStart"/>
      <w:r>
        <w:t>ScoreTest</w:t>
      </w:r>
      <w:proofErr w:type="spellEnd"/>
      <w:r>
        <w:t xml:space="preserve"> is designed to test if scores are working correctly. One or more points can be given to this search method and the points will be evaluated and the algorithm will terminate. This is extremely useful for synthetic data to verify that the optimal point generates an optimal score.</w:t>
      </w:r>
    </w:p>
    <w:p w14:paraId="11ED8260" w14:textId="5FAF5F8F" w:rsidR="00822C17" w:rsidRDefault="00822C17" w:rsidP="00822C17"/>
    <w:p w14:paraId="65F1E41D" w14:textId="2ADBE2D2" w:rsidR="00822C17" w:rsidRDefault="00822C17" w:rsidP="006E0EBD">
      <w:pPr>
        <w:pStyle w:val="Heading2"/>
      </w:pPr>
      <w:bookmarkStart w:id="41" w:name="_Toc509928192"/>
      <w:proofErr w:type="spellStart"/>
      <w:r>
        <w:t>MultiStart</w:t>
      </w:r>
      <w:bookmarkEnd w:id="41"/>
      <w:proofErr w:type="spellEnd"/>
    </w:p>
    <w:p w14:paraId="50994AB6" w14:textId="76906D8C" w:rsidR="00CB7A1C" w:rsidRDefault="00CB7A1C" w:rsidP="00CB7A1C">
      <w:proofErr w:type="spellStart"/>
      <w:r>
        <w:t>MultiStart</w:t>
      </w:r>
      <w:proofErr w:type="spellEnd"/>
      <w:r>
        <w:t xml:space="preserve"> uses a multi-start gradient descent to solve problems. The gradient is calculated with finite difference. In some circumstances a gradient can exist, and this method can explore it. For most parameter estimation problems this method should not be used as no clear gradient normally exists. This method is normally only used after a solution has already been found and a gradient has been verified to exist locally.</w:t>
      </w:r>
    </w:p>
    <w:p w14:paraId="1DC79BDB" w14:textId="65369EE4" w:rsidR="00D8470E" w:rsidRDefault="00D8470E" w:rsidP="00CB7A1C"/>
    <w:p w14:paraId="7B7A6E56" w14:textId="140EA50A" w:rsidR="00D8470E" w:rsidRDefault="00D8470E" w:rsidP="00D8470E">
      <w:pPr>
        <w:pStyle w:val="Heading2"/>
      </w:pPr>
      <w:r>
        <w:t>MCMC</w:t>
      </w:r>
    </w:p>
    <w:p w14:paraId="10DE204A" w14:textId="32154588" w:rsidR="008669C5" w:rsidRPr="008669C5" w:rsidRDefault="009925AB" w:rsidP="008669C5">
      <w:r>
        <w:t>MCMC is based on the emcee project (</w:t>
      </w:r>
      <w:hyperlink r:id="rId12" w:history="1">
        <w:r w:rsidRPr="00FE2DFE">
          <w:rPr>
            <w:rStyle w:val="Hyperlink"/>
          </w:rPr>
          <w:t>http://dfm.io/emcee/current/</w:t>
        </w:r>
      </w:hyperlink>
      <w:r>
        <w:t>) which is an Affine Invariant Markov chain Monte Carlo Ensemble sample. This method is not designed for searching and is instead used to find parameter distributions once the optimal value has been found. The system has automatic-burn in, automatic termination and automatic acceptance fraction tuning. Once complete percentiles on each parameter are available along with corner plots and confidence plots. The MCMC code can be automatically run on the result of one of the above search algorithms with the search space automatically narrowed to improve the MCMC algorithm.</w:t>
      </w:r>
    </w:p>
    <w:p w14:paraId="6EAC46C5" w14:textId="2A44165A" w:rsidR="002748B2" w:rsidRDefault="002748B2" w:rsidP="00CB7A1C"/>
    <w:p w14:paraId="111A3F7C" w14:textId="5BD78CCA" w:rsidR="00D8470E" w:rsidRDefault="00D8470E" w:rsidP="00D8470E">
      <w:pPr>
        <w:pStyle w:val="Heading1"/>
      </w:pPr>
      <w:r>
        <w:lastRenderedPageBreak/>
        <w:t>Parameter Transforms</w:t>
      </w:r>
    </w:p>
    <w:p w14:paraId="77410423" w14:textId="39B7172E" w:rsidR="007D6065" w:rsidRDefault="007D6065" w:rsidP="007D6065">
      <w:r>
        <w:t xml:space="preserve">Parameter transformations are an important part of any optimization software. </w:t>
      </w:r>
      <w:r w:rsidR="00EE499C">
        <w:t>Often parameters are not independent or span wildly different changes which degrades optimization progress and the quality of the results. There are many transformations available that come in a regular version and a norm version. The norm version maps the parameter transformation to a range of 0 to 1. The norm versions should pretty much always be used.</w:t>
      </w:r>
    </w:p>
    <w:p w14:paraId="39CA70CE" w14:textId="5B9960B9" w:rsidR="00EE499C" w:rsidRDefault="00EE499C" w:rsidP="00EE499C">
      <w:pPr>
        <w:pStyle w:val="Heading2"/>
      </w:pPr>
      <w:r>
        <w:t>Norm</w:t>
      </w:r>
    </w:p>
    <w:p w14:paraId="262087F4" w14:textId="7237465B" w:rsidR="005A4598" w:rsidRPr="005A4598" w:rsidRDefault="005A4598" w:rsidP="005A4598">
      <w:pPr>
        <w:rPr>
          <w:b/>
        </w:rPr>
      </w:pPr>
      <w:r w:rsidRPr="005A4598">
        <w:rPr>
          <w:b/>
        </w:rPr>
        <w:t xml:space="preserve">Condition: </w:t>
      </w:r>
      <w:proofErr w:type="spellStart"/>
      <w:r w:rsidRPr="005A4598">
        <w:rPr>
          <w:b/>
        </w:rPr>
        <w:t>upper_bound</w:t>
      </w:r>
      <w:proofErr w:type="spellEnd"/>
      <w:r w:rsidRPr="005A4598">
        <w:rPr>
          <w:b/>
        </w:rPr>
        <w:t>/</w:t>
      </w:r>
      <w:proofErr w:type="spellStart"/>
      <w:r w:rsidRPr="005A4598">
        <w:rPr>
          <w:b/>
        </w:rPr>
        <w:t>lower_bound</w:t>
      </w:r>
      <w:proofErr w:type="spellEnd"/>
      <w:r w:rsidRPr="005A4598">
        <w:rPr>
          <w:b/>
        </w:rPr>
        <w:t xml:space="preserve"> &lt; 100</w:t>
      </w:r>
    </w:p>
    <w:p w14:paraId="1ADDC686" w14:textId="35215A7E" w:rsidR="00EE499C" w:rsidRDefault="005A4598" w:rsidP="00EE499C">
      <w:r>
        <w:t>This is a simple score that maps a variable to a range of 0 to 1. This is often used for variables that already have a very narrow range and so a log transform is not needed. If you have a variable where the upper limit divided by the lower limit is less than 100 then use this transform.</w:t>
      </w:r>
    </w:p>
    <w:p w14:paraId="60CA8FA7" w14:textId="77777777" w:rsidR="005A4598" w:rsidRPr="00EE499C" w:rsidRDefault="005A4598" w:rsidP="00EE499C"/>
    <w:p w14:paraId="40012577" w14:textId="0A313052" w:rsidR="00EE499C" w:rsidRDefault="00EE499C" w:rsidP="00EE499C">
      <w:pPr>
        <w:pStyle w:val="Heading2"/>
      </w:pPr>
      <w:proofErr w:type="spellStart"/>
      <w:r>
        <w:t>kEQ</w:t>
      </w:r>
      <w:proofErr w:type="spellEnd"/>
      <w:r>
        <w:t xml:space="preserve"> [Norm]</w:t>
      </w:r>
    </w:p>
    <w:p w14:paraId="6DA181EB" w14:textId="6FF90F5A" w:rsidR="00EE499C" w:rsidRPr="005A4598" w:rsidRDefault="005A4598" w:rsidP="00EE499C">
      <w:pPr>
        <w:rPr>
          <w:b/>
        </w:rPr>
      </w:pPr>
      <w:r w:rsidRPr="005A4598">
        <w:rPr>
          <w:b/>
        </w:rPr>
        <w:t xml:space="preserve">Condition: ka and </w:t>
      </w:r>
      <w:proofErr w:type="spellStart"/>
      <w:r w:rsidRPr="005A4598">
        <w:rPr>
          <w:b/>
        </w:rPr>
        <w:t>kd</w:t>
      </w:r>
      <w:proofErr w:type="spellEnd"/>
      <w:r w:rsidRPr="005A4598">
        <w:rPr>
          <w:b/>
        </w:rPr>
        <w:t xml:space="preserve"> estimated</w:t>
      </w:r>
    </w:p>
    <w:p w14:paraId="1DBC6C82" w14:textId="332FACA4" w:rsidR="005A4598" w:rsidRDefault="00051EF0" w:rsidP="00EE499C">
      <w:r>
        <w:t xml:space="preserve">This is a transform that changed ka and </w:t>
      </w:r>
      <w:proofErr w:type="spellStart"/>
      <w:r>
        <w:t>kd</w:t>
      </w:r>
      <w:proofErr w:type="spellEnd"/>
      <w:r>
        <w:t xml:space="preserve"> into ka and </w:t>
      </w:r>
      <w:proofErr w:type="spellStart"/>
      <w:r>
        <w:t>keq</w:t>
      </w:r>
      <w:proofErr w:type="spellEnd"/>
      <w:r>
        <w:t xml:space="preserve"> = ka/</w:t>
      </w:r>
      <w:proofErr w:type="spellStart"/>
      <w:r>
        <w:t>kd</w:t>
      </w:r>
      <w:proofErr w:type="spellEnd"/>
      <w:r>
        <w:t xml:space="preserve">. In most systems ka and </w:t>
      </w:r>
      <w:proofErr w:type="spellStart"/>
      <w:r>
        <w:t>kd</w:t>
      </w:r>
      <w:proofErr w:type="spellEnd"/>
      <w:r>
        <w:t xml:space="preserve"> are not independent and this build the dependence into the optimization process. </w:t>
      </w:r>
      <w:r w:rsidR="00357804">
        <w:t xml:space="preserve">If you are estimation ka and </w:t>
      </w:r>
      <w:proofErr w:type="spellStart"/>
      <w:r w:rsidR="00357804">
        <w:t>kd</w:t>
      </w:r>
      <w:proofErr w:type="spellEnd"/>
      <w:r w:rsidR="00357804">
        <w:t xml:space="preserve"> you should always use this transform. This score does a log transform of ka and </w:t>
      </w:r>
      <w:proofErr w:type="spellStart"/>
      <w:r w:rsidR="00357804">
        <w:t>kd</w:t>
      </w:r>
      <w:proofErr w:type="spellEnd"/>
      <w:r w:rsidR="00357804">
        <w:t>. This score has a norm variant which should be used.</w:t>
      </w:r>
    </w:p>
    <w:p w14:paraId="31E7C838" w14:textId="2EE1D608" w:rsidR="00EE499C" w:rsidRDefault="00EE499C" w:rsidP="00EE499C">
      <w:pPr>
        <w:pStyle w:val="Heading2"/>
      </w:pPr>
      <w:r>
        <w:t>Log [Norm]</w:t>
      </w:r>
    </w:p>
    <w:p w14:paraId="2E2F5DD7" w14:textId="2ACFCCBE" w:rsidR="00EE499C" w:rsidRDefault="00362CA7" w:rsidP="00EE499C">
      <w:pPr>
        <w:rPr>
          <w:b/>
        </w:rPr>
      </w:pPr>
      <w:r w:rsidRPr="00362CA7">
        <w:rPr>
          <w:b/>
        </w:rPr>
        <w:t xml:space="preserve">Condition: </w:t>
      </w:r>
      <w:proofErr w:type="spellStart"/>
      <w:r w:rsidRPr="00362CA7">
        <w:rPr>
          <w:b/>
        </w:rPr>
        <w:t>upper_bound</w:t>
      </w:r>
      <w:proofErr w:type="spellEnd"/>
      <w:r w:rsidRPr="00362CA7">
        <w:rPr>
          <w:b/>
        </w:rPr>
        <w:t>/</w:t>
      </w:r>
      <w:proofErr w:type="spellStart"/>
      <w:r w:rsidRPr="00362CA7">
        <w:rPr>
          <w:b/>
        </w:rPr>
        <w:t>lower_bound</w:t>
      </w:r>
      <w:proofErr w:type="spellEnd"/>
      <w:r w:rsidRPr="00362CA7">
        <w:rPr>
          <w:b/>
        </w:rPr>
        <w:t xml:space="preserve"> &gt; 100</w:t>
      </w:r>
    </w:p>
    <w:p w14:paraId="00EE4C66" w14:textId="3A058BEF" w:rsidR="00362CA7" w:rsidRPr="00362CA7" w:rsidRDefault="00362CA7" w:rsidP="00EE499C">
      <w:r>
        <w:t>This transform is when you have a single variable that spans a large range but is not coupled to another parameter.</w:t>
      </w:r>
    </w:p>
    <w:p w14:paraId="48C42987" w14:textId="759E39C8" w:rsidR="00EE499C" w:rsidRDefault="00EE499C" w:rsidP="00EE499C">
      <w:pPr>
        <w:pStyle w:val="Heading2"/>
      </w:pPr>
      <w:r>
        <w:t>Nu + Sigma [Norm]</w:t>
      </w:r>
    </w:p>
    <w:p w14:paraId="61160E08" w14:textId="26253FBF" w:rsidR="00EE499C" w:rsidRDefault="00EE499C" w:rsidP="00EE499C"/>
    <w:p w14:paraId="7E0B3902" w14:textId="48F77D44" w:rsidR="00EE499C" w:rsidRDefault="00EE499C" w:rsidP="00EE499C">
      <w:pPr>
        <w:pStyle w:val="Heading2"/>
      </w:pPr>
      <w:r>
        <w:t>Volume + Area [Norm]</w:t>
      </w:r>
    </w:p>
    <w:p w14:paraId="29610F27" w14:textId="0B8F0D09" w:rsidR="00EE499C" w:rsidRDefault="00EE499C" w:rsidP="00EE499C"/>
    <w:p w14:paraId="09F3B8C9" w14:textId="1105E595" w:rsidR="00EE499C" w:rsidRDefault="00EE499C" w:rsidP="00EE499C">
      <w:pPr>
        <w:pStyle w:val="Heading2"/>
      </w:pPr>
      <w:r>
        <w:t>Volume + Length [Norm]</w:t>
      </w:r>
    </w:p>
    <w:p w14:paraId="37260575" w14:textId="48AC2016" w:rsidR="00EE499C" w:rsidRDefault="00EE499C" w:rsidP="00EE499C"/>
    <w:p w14:paraId="0E57C9E1" w14:textId="52E787E5" w:rsidR="00EE499C" w:rsidRPr="00EE499C" w:rsidRDefault="00EE499C" w:rsidP="00EE499C">
      <w:pPr>
        <w:pStyle w:val="Heading2"/>
      </w:pPr>
      <w:r>
        <w:t>Null</w:t>
      </w:r>
    </w:p>
    <w:p w14:paraId="7C1F44A2" w14:textId="39BE90D4" w:rsidR="00807EA3" w:rsidRDefault="00807EA3" w:rsidP="006E0EBD">
      <w:pPr>
        <w:pStyle w:val="Heading1"/>
      </w:pPr>
      <w:bookmarkStart w:id="42" w:name="_Toc509928193"/>
      <w:r>
        <w:t>Examples</w:t>
      </w:r>
      <w:bookmarkEnd w:id="42"/>
    </w:p>
    <w:p w14:paraId="5EC6D7ED" w14:textId="07E2434D" w:rsidR="00501722" w:rsidRPr="00501722" w:rsidRDefault="00501722" w:rsidP="00501722">
      <w:r>
        <w:t>Examples</w:t>
      </w:r>
      <w:r w:rsidR="00C51BFE">
        <w:t xml:space="preserve"> cover how to use the matching software and not how to create simulations. All examples need a basic hdf5 file to work with and a csv file with experimental data to match against.</w:t>
      </w:r>
      <w:r w:rsidR="00654D91">
        <w:t xml:space="preserve"> For each fit that is done there is a JSON section that covers how the matching software is setup. Each one builds on the previous example</w:t>
      </w:r>
      <w:r w:rsidR="00F55EFA">
        <w:t xml:space="preserve"> and only introduces new features.</w:t>
      </w:r>
    </w:p>
    <w:p w14:paraId="2284C738" w14:textId="1D26E72C" w:rsidR="00807EA3" w:rsidRDefault="003B2A2D" w:rsidP="006E0EBD">
      <w:pPr>
        <w:pStyle w:val="Heading2"/>
      </w:pPr>
      <w:bookmarkStart w:id="43" w:name="_Toc509928194"/>
      <w:r>
        <w:lastRenderedPageBreak/>
        <w:t>Example 1</w:t>
      </w:r>
      <w:bookmarkEnd w:id="43"/>
    </w:p>
    <w:p w14:paraId="787F3290" w14:textId="0561FB0D" w:rsidR="003B2A2D" w:rsidRPr="003B2A2D" w:rsidRDefault="003B2A2D" w:rsidP="003B2A2D">
      <w:r>
        <w:t xml:space="preserve">Example 1 is a simple artificial example with a 1-component Linear isotherm using the General Rate Model. </w:t>
      </w:r>
      <w:r w:rsidR="006E3AB5">
        <w:t xml:space="preserve">It covers what experiments are needed to fit the data along with how to do the fitting. All the data and scripts needed are in the examples folder. The example starts with fitting the column properties and ends with fitting the isotherm. More complex examples will cover fitting with multiple experiments, </w:t>
      </w:r>
      <w:r w:rsidR="006F3CE4">
        <w:t>isotherms,</w:t>
      </w:r>
      <w:r w:rsidR="006E3AB5">
        <w:t xml:space="preserve"> and fractionation.</w:t>
      </w:r>
    </w:p>
    <w:p w14:paraId="19F5E837" w14:textId="37858A51" w:rsidR="003B2A2D" w:rsidRDefault="003B2A2D" w:rsidP="006E0EBD">
      <w:pPr>
        <w:pStyle w:val="Heading3"/>
      </w:pPr>
      <w:bookmarkStart w:id="44" w:name="_Toc509928195"/>
      <w:r>
        <w:t>Fit column properties</w:t>
      </w:r>
      <w:bookmarkEnd w:id="44"/>
    </w:p>
    <w:p w14:paraId="19180531" w14:textId="441CB581" w:rsidR="00501B9D" w:rsidRDefault="00501B9D" w:rsidP="00501B9D">
      <w:r>
        <w:t>There are 5 column properties that need to be fit for the General Rate Model</w:t>
      </w:r>
    </w:p>
    <w:p w14:paraId="1C6BED02" w14:textId="082BA30E" w:rsidR="00501B9D" w:rsidRDefault="00501B9D" w:rsidP="00501B9D">
      <w:pPr>
        <w:pStyle w:val="ListParagraph"/>
        <w:numPr>
          <w:ilvl w:val="0"/>
          <w:numId w:val="2"/>
        </w:numPr>
      </w:pPr>
      <w:r>
        <w:t>Column Dispersion</w:t>
      </w:r>
    </w:p>
    <w:p w14:paraId="0D1B0A9C" w14:textId="5E1423AC" w:rsidR="00501B9D" w:rsidRDefault="00501B9D" w:rsidP="00501B9D">
      <w:pPr>
        <w:pStyle w:val="ListParagraph"/>
        <w:numPr>
          <w:ilvl w:val="0"/>
          <w:numId w:val="2"/>
        </w:numPr>
      </w:pPr>
      <w:r>
        <w:t>Column Porosity</w:t>
      </w:r>
    </w:p>
    <w:p w14:paraId="45A974C5" w14:textId="62B0D388" w:rsidR="00501B9D" w:rsidRDefault="00501B9D" w:rsidP="00501B9D">
      <w:pPr>
        <w:pStyle w:val="ListParagraph"/>
        <w:numPr>
          <w:ilvl w:val="0"/>
          <w:numId w:val="2"/>
        </w:numPr>
      </w:pPr>
      <w:r>
        <w:t>Particle Porosity</w:t>
      </w:r>
    </w:p>
    <w:p w14:paraId="34B00550" w14:textId="01DCD243" w:rsidR="00501B9D" w:rsidRDefault="00501B9D" w:rsidP="00501B9D">
      <w:pPr>
        <w:pStyle w:val="ListParagraph"/>
        <w:numPr>
          <w:ilvl w:val="0"/>
          <w:numId w:val="2"/>
        </w:numPr>
      </w:pPr>
      <w:r>
        <w:t>Particle Diffusion</w:t>
      </w:r>
    </w:p>
    <w:p w14:paraId="0F7B13F5" w14:textId="7E673C91" w:rsidR="00501B9D" w:rsidRDefault="00501B9D" w:rsidP="00501B9D">
      <w:pPr>
        <w:pStyle w:val="ListParagraph"/>
        <w:numPr>
          <w:ilvl w:val="0"/>
          <w:numId w:val="2"/>
        </w:numPr>
      </w:pPr>
      <w:r>
        <w:t>Film Diffusion</w:t>
      </w:r>
    </w:p>
    <w:p w14:paraId="598B9377" w14:textId="74A0401A" w:rsidR="00501B9D" w:rsidRDefault="00501B9D" w:rsidP="00501B9D">
      <w:r>
        <w:t xml:space="preserve">It is sometimes not possible to tell Film Diffusion and Particle diffusion apart in real data since one often ends up much faster than the other. It is only when both are very similar that both can be identified. However, if one is much faster than the other such that the other is rate limiting it does not matter to the model if the both can be identified since only the rate limiting one would make an </w:t>
      </w:r>
      <w:r w:rsidR="00503C8D">
        <w:t>impact</w:t>
      </w:r>
      <w:r>
        <w:t>.</w:t>
      </w:r>
    </w:p>
    <w:p w14:paraId="42C80CC6" w14:textId="57283642" w:rsidR="00AB4594" w:rsidRPr="00501B9D" w:rsidRDefault="00AB4594" w:rsidP="00501B9D">
      <w:r>
        <w:t>Fitting column properties can be done in a laptop in a few minutes</w:t>
      </w:r>
      <w:r w:rsidR="00077EEB">
        <w:t>.</w:t>
      </w:r>
    </w:p>
    <w:p w14:paraId="7B1D0616" w14:textId="7BF9DF53" w:rsidR="003B2A2D" w:rsidRDefault="003B2A2D" w:rsidP="006E0EBD">
      <w:pPr>
        <w:pStyle w:val="Heading4"/>
      </w:pPr>
      <w:r>
        <w:t>Dextran</w:t>
      </w:r>
    </w:p>
    <w:p w14:paraId="3BF97EBF" w14:textId="177EF351" w:rsidR="00501B9D" w:rsidRDefault="00501B9D" w:rsidP="00501B9D">
      <w:r>
        <w:t>A Dextran pulse is normally used to find the Column Porosity and Column Diffusion</w:t>
      </w:r>
      <w:r w:rsidR="00503C8D">
        <w:t xml:space="preserve">. Ideally none of the Dextran would enter the pore but from the peak width and peak height this is clearly not true. Only the part of the front of the peak can be used since it contains the larger Dextran molecules. From the peak start position and slope the Column Porosity and Column Diffusion can be fitted. It is important that the pump settings are very accurate since a pump delay is mathematically the same as a different Column Porosity (since both cause the peak to shift in time). </w:t>
      </w:r>
    </w:p>
    <w:p w14:paraId="27CD2C86" w14:textId="19139164" w:rsidR="00EB0093" w:rsidRDefault="00EB0093" w:rsidP="00501B9D">
      <w:r>
        <w:t xml:space="preserve">In the Examples folder under Example1/Dextran there is a basic simulation along with the csv to fit against and the CADETMatch JSON file to use. After CADETMatch has been run check the folder fit/meta for the fit quality. The fit should look like </w:t>
      </w:r>
      <w:r>
        <w:fldChar w:fldCharType="begin"/>
      </w:r>
      <w:r>
        <w:instrText xml:space="preserve"> REF _Ref507405754 \h </w:instrText>
      </w:r>
      <w:r>
        <w:fldChar w:fldCharType="separate"/>
      </w:r>
      <w:r w:rsidR="004F3537">
        <w:t xml:space="preserve">Figure </w:t>
      </w:r>
      <w:r w:rsidR="004F3537">
        <w:rPr>
          <w:noProof/>
        </w:rPr>
        <w:t>4</w:t>
      </w:r>
      <w:r>
        <w:fldChar w:fldCharType="end"/>
      </w:r>
      <w:r>
        <w:t>. The resulting parameters are in fit/meta/results.csv</w:t>
      </w:r>
      <w:r w:rsidR="00C74AF0">
        <w:t xml:space="preserve"> or </w:t>
      </w:r>
      <w:r w:rsidR="00787352">
        <w:t>fit/meta/results.xlsx.</w:t>
      </w:r>
      <w:r>
        <w:t xml:space="preserve"> If there are multiple results </w:t>
      </w:r>
      <w:r w:rsidR="00C57577">
        <w:t>you can look at them and see which result looks best to you and take the corresponding entry in the results file.</w:t>
      </w:r>
      <w:r w:rsidR="008C1CF5">
        <w:t xml:space="preserve"> From </w:t>
      </w:r>
      <w:r w:rsidR="008C1CF5">
        <w:fldChar w:fldCharType="begin"/>
      </w:r>
      <w:r w:rsidR="008C1CF5">
        <w:instrText xml:space="preserve"> REF _Ref507414823 \h </w:instrText>
      </w:r>
      <w:r w:rsidR="008C1CF5">
        <w:fldChar w:fldCharType="separate"/>
      </w:r>
      <w:r w:rsidR="004F3537">
        <w:t xml:space="preserve">Figure </w:t>
      </w:r>
      <w:r w:rsidR="004F3537">
        <w:rPr>
          <w:noProof/>
        </w:rPr>
        <w:t>5</w:t>
      </w:r>
      <w:r w:rsidR="008C1CF5">
        <w:fldChar w:fldCharType="end"/>
      </w:r>
      <w:r w:rsidR="008C1CF5">
        <w:t xml:space="preserve"> the values needed are in “</w:t>
      </w:r>
      <w:r w:rsidR="008C1CF5" w:rsidRPr="008C1CF5">
        <w:t>COL_DISPERSION</w:t>
      </w:r>
      <w:r w:rsidR="008C1CF5">
        <w:t>” and “</w:t>
      </w:r>
      <w:r w:rsidR="008C1CF5" w:rsidRPr="008C1CF5">
        <w:t>COL_POROSITY</w:t>
      </w:r>
      <w:r w:rsidR="008C1CF5">
        <w:t>”.</w:t>
      </w:r>
      <w:r w:rsidR="00EE270F">
        <w:t xml:space="preserve"> Your results should be approximately the same values as </w:t>
      </w:r>
      <w:r w:rsidR="00EE270F">
        <w:fldChar w:fldCharType="begin"/>
      </w:r>
      <w:r w:rsidR="00EE270F">
        <w:instrText xml:space="preserve"> REF _Ref507415583 \h </w:instrText>
      </w:r>
      <w:r w:rsidR="00EE270F">
        <w:fldChar w:fldCharType="separate"/>
      </w:r>
      <w:r w:rsidR="004F3537">
        <w:t xml:space="preserve">Table </w:t>
      </w:r>
      <w:r w:rsidR="004F3537">
        <w:rPr>
          <w:noProof/>
        </w:rPr>
        <w:t>1</w:t>
      </w:r>
      <w:r w:rsidR="00EE270F">
        <w:fldChar w:fldCharType="end"/>
      </w:r>
      <w:r w:rsidR="00EE270F">
        <w:t>.</w:t>
      </w:r>
    </w:p>
    <w:p w14:paraId="19F80074" w14:textId="692DB3E4" w:rsidR="00EB0093" w:rsidRDefault="0033122E" w:rsidP="0033122E">
      <w:pPr>
        <w:keepNext/>
        <w:jc w:val="center"/>
      </w:pPr>
      <w:r>
        <w:rPr>
          <w:noProof/>
        </w:rPr>
        <w:lastRenderedPageBreak/>
        <w:drawing>
          <wp:inline distT="0" distB="0" distL="0" distR="0" wp14:anchorId="754D3D56" wp14:editId="7BDDB3AA">
            <wp:extent cx="3598215" cy="3057519"/>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4330" t="53536" r="8200" b="9302"/>
                    <a:stretch/>
                  </pic:blipFill>
                  <pic:spPr bwMode="auto">
                    <a:xfrm>
                      <a:off x="0" y="0"/>
                      <a:ext cx="3599215" cy="3058368"/>
                    </a:xfrm>
                    <a:prstGeom prst="rect">
                      <a:avLst/>
                    </a:prstGeom>
                    <a:noFill/>
                    <a:ln>
                      <a:noFill/>
                    </a:ln>
                    <a:extLst>
                      <a:ext uri="{53640926-AAD7-44D8-BBD7-CCE9431645EC}">
                        <a14:shadowObscured xmlns:a14="http://schemas.microsoft.com/office/drawing/2010/main"/>
                      </a:ext>
                    </a:extLst>
                  </pic:spPr>
                </pic:pic>
              </a:graphicData>
            </a:graphic>
          </wp:inline>
        </w:drawing>
      </w:r>
    </w:p>
    <w:p w14:paraId="04F980C8" w14:textId="242A1CDD" w:rsidR="00EB0093" w:rsidRDefault="00EB0093" w:rsidP="00EB0093">
      <w:pPr>
        <w:pStyle w:val="Caption"/>
        <w:jc w:val="center"/>
      </w:pPr>
      <w:bookmarkStart w:id="45" w:name="_Ref507405754"/>
      <w:r>
        <w:t xml:space="preserve">Figure </w:t>
      </w:r>
      <w:r w:rsidR="004D10AD">
        <w:rPr>
          <w:noProof/>
        </w:rPr>
        <w:fldChar w:fldCharType="begin"/>
      </w:r>
      <w:r w:rsidR="004D10AD">
        <w:rPr>
          <w:noProof/>
        </w:rPr>
        <w:instrText xml:space="preserve"> SEQ Figure \* ARABIC </w:instrText>
      </w:r>
      <w:r w:rsidR="004D10AD">
        <w:rPr>
          <w:noProof/>
        </w:rPr>
        <w:fldChar w:fldCharType="separate"/>
      </w:r>
      <w:r w:rsidR="00A15FE8">
        <w:rPr>
          <w:noProof/>
        </w:rPr>
        <w:t>4</w:t>
      </w:r>
      <w:r w:rsidR="004D10AD">
        <w:rPr>
          <w:noProof/>
        </w:rPr>
        <w:fldChar w:fldCharType="end"/>
      </w:r>
      <w:bookmarkEnd w:id="45"/>
      <w:r>
        <w:t xml:space="preserve"> Example 1 Dextran fit</w:t>
      </w:r>
    </w:p>
    <w:p w14:paraId="46FB9E10" w14:textId="5CCF4015" w:rsidR="008C1CF5" w:rsidRDefault="00920DE6" w:rsidP="00920DE6">
      <w:pPr>
        <w:jc w:val="center"/>
      </w:pPr>
      <w:r>
        <w:rPr>
          <w:noProof/>
        </w:rPr>
        <w:drawing>
          <wp:inline distT="0" distB="0" distL="0" distR="0" wp14:anchorId="15DA453E" wp14:editId="0D8D407F">
            <wp:extent cx="5147748" cy="433449"/>
            <wp:effectExtent l="0" t="0" r="0" b="5080"/>
            <wp:docPr id="5" name="Picture 5" descr="results.xlsx - Exc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8DC3C92.tmp"/>
                    <pic:cNvPicPr/>
                  </pic:nvPicPr>
                  <pic:blipFill rotWithShape="1">
                    <a:blip r:embed="rId14">
                      <a:extLst>
                        <a:ext uri="{28A0092B-C50C-407E-A947-70E740481C1C}">
                          <a14:useLocalDpi xmlns:a14="http://schemas.microsoft.com/office/drawing/2010/main" val="0"/>
                        </a:ext>
                      </a:extLst>
                    </a:blip>
                    <a:srcRect t="28725" r="52625" b="63027"/>
                    <a:stretch/>
                  </pic:blipFill>
                  <pic:spPr bwMode="auto">
                    <a:xfrm>
                      <a:off x="0" y="0"/>
                      <a:ext cx="5382319" cy="453200"/>
                    </a:xfrm>
                    <a:prstGeom prst="rect">
                      <a:avLst/>
                    </a:prstGeom>
                    <a:ln>
                      <a:noFill/>
                    </a:ln>
                    <a:extLst>
                      <a:ext uri="{53640926-AAD7-44D8-BBD7-CCE9431645EC}">
                        <a14:shadowObscured xmlns:a14="http://schemas.microsoft.com/office/drawing/2010/main"/>
                      </a:ext>
                    </a:extLst>
                  </pic:spPr>
                </pic:pic>
              </a:graphicData>
            </a:graphic>
          </wp:inline>
        </w:drawing>
      </w:r>
    </w:p>
    <w:p w14:paraId="162A533A" w14:textId="6FD66C5A" w:rsidR="008C1CF5" w:rsidRDefault="008C1CF5" w:rsidP="008C1CF5">
      <w:pPr>
        <w:pStyle w:val="Caption"/>
        <w:jc w:val="center"/>
      </w:pPr>
      <w:bookmarkStart w:id="46" w:name="_Ref507414823"/>
      <w:r>
        <w:t xml:space="preserve">Figure </w:t>
      </w:r>
      <w:r w:rsidR="004D10AD">
        <w:rPr>
          <w:noProof/>
        </w:rPr>
        <w:fldChar w:fldCharType="begin"/>
      </w:r>
      <w:r w:rsidR="004D10AD">
        <w:rPr>
          <w:noProof/>
        </w:rPr>
        <w:instrText xml:space="preserve"> SEQ Figure \* ARABIC </w:instrText>
      </w:r>
      <w:r w:rsidR="004D10AD">
        <w:rPr>
          <w:noProof/>
        </w:rPr>
        <w:fldChar w:fldCharType="separate"/>
      </w:r>
      <w:r w:rsidR="00A15FE8">
        <w:rPr>
          <w:noProof/>
        </w:rPr>
        <w:t>5</w:t>
      </w:r>
      <w:r w:rsidR="004D10AD">
        <w:rPr>
          <w:noProof/>
        </w:rPr>
        <w:fldChar w:fldCharType="end"/>
      </w:r>
      <w:bookmarkEnd w:id="46"/>
      <w:r>
        <w:t xml:space="preserve"> Example 1 Dextran results</w:t>
      </w:r>
    </w:p>
    <w:p w14:paraId="69D52F99" w14:textId="765343C3" w:rsidR="00EE270F" w:rsidRDefault="00EE270F" w:rsidP="00EE270F">
      <w:pPr>
        <w:pStyle w:val="Caption"/>
        <w:keepNext/>
        <w:jc w:val="center"/>
      </w:pPr>
      <w:bookmarkStart w:id="47" w:name="_Ref507415583"/>
      <w:r>
        <w:t xml:space="preserve">Table </w:t>
      </w:r>
      <w:r w:rsidR="004D10AD">
        <w:rPr>
          <w:noProof/>
        </w:rPr>
        <w:fldChar w:fldCharType="begin"/>
      </w:r>
      <w:r w:rsidR="004D10AD">
        <w:rPr>
          <w:noProof/>
        </w:rPr>
        <w:instrText xml:space="preserve"> SEQ Table \* ARABIC </w:instrText>
      </w:r>
      <w:r w:rsidR="004D10AD">
        <w:rPr>
          <w:noProof/>
        </w:rPr>
        <w:fldChar w:fldCharType="separate"/>
      </w:r>
      <w:r w:rsidR="004F3537">
        <w:rPr>
          <w:noProof/>
        </w:rPr>
        <w:t>1</w:t>
      </w:r>
      <w:r w:rsidR="004D10AD">
        <w:rPr>
          <w:noProof/>
        </w:rPr>
        <w:fldChar w:fldCharType="end"/>
      </w:r>
      <w:bookmarkEnd w:id="47"/>
      <w:r>
        <w:t xml:space="preserve"> Example 1 Dextran fit correct answers</w:t>
      </w:r>
    </w:p>
    <w:tbl>
      <w:tblPr>
        <w:tblStyle w:val="TableGrid"/>
        <w:tblW w:w="0" w:type="auto"/>
        <w:jc w:val="center"/>
        <w:tblLook w:val="04A0" w:firstRow="1" w:lastRow="0" w:firstColumn="1" w:lastColumn="0" w:noHBand="0" w:noVBand="1"/>
      </w:tblPr>
      <w:tblGrid>
        <w:gridCol w:w="1982"/>
        <w:gridCol w:w="1982"/>
      </w:tblGrid>
      <w:tr w:rsidR="00EE270F" w14:paraId="343A4B6A" w14:textId="77777777" w:rsidTr="00EE270F">
        <w:trPr>
          <w:trHeight w:val="284"/>
          <w:jc w:val="center"/>
        </w:trPr>
        <w:tc>
          <w:tcPr>
            <w:tcW w:w="1982" w:type="dxa"/>
          </w:tcPr>
          <w:p w14:paraId="6A7B7793" w14:textId="13DB6D6E" w:rsidR="00EE270F" w:rsidRDefault="00EE270F" w:rsidP="00EE270F">
            <w:r>
              <w:t>Name</w:t>
            </w:r>
          </w:p>
        </w:tc>
        <w:tc>
          <w:tcPr>
            <w:tcW w:w="1982" w:type="dxa"/>
          </w:tcPr>
          <w:p w14:paraId="1DA73F76" w14:textId="71870F55" w:rsidR="00EE270F" w:rsidRDefault="00EE270F" w:rsidP="00EE270F">
            <w:r>
              <w:t>Value</w:t>
            </w:r>
          </w:p>
        </w:tc>
      </w:tr>
      <w:tr w:rsidR="00EE270F" w14:paraId="342AB6BE" w14:textId="77777777" w:rsidTr="00EE270F">
        <w:trPr>
          <w:trHeight w:val="284"/>
          <w:jc w:val="center"/>
        </w:trPr>
        <w:tc>
          <w:tcPr>
            <w:tcW w:w="1982" w:type="dxa"/>
          </w:tcPr>
          <w:p w14:paraId="3B6BE82A" w14:textId="3D48DA49" w:rsidR="00EE270F" w:rsidRDefault="00EE270F" w:rsidP="00EE270F">
            <w:r>
              <w:t>Column Dispersion</w:t>
            </w:r>
          </w:p>
        </w:tc>
        <w:tc>
          <w:tcPr>
            <w:tcW w:w="1982" w:type="dxa"/>
          </w:tcPr>
          <w:p w14:paraId="35B6781D" w14:textId="18DFC886" w:rsidR="00EE270F" w:rsidRDefault="00324C8C" w:rsidP="00EE270F">
            <w:r>
              <w:t>3</w:t>
            </w:r>
            <w:r w:rsidR="00EE270F">
              <w:t>.0e-7</w:t>
            </w:r>
          </w:p>
        </w:tc>
      </w:tr>
      <w:tr w:rsidR="00EE270F" w14:paraId="36241A5A" w14:textId="77777777" w:rsidTr="00EE270F">
        <w:trPr>
          <w:trHeight w:val="274"/>
          <w:jc w:val="center"/>
        </w:trPr>
        <w:tc>
          <w:tcPr>
            <w:tcW w:w="1982" w:type="dxa"/>
          </w:tcPr>
          <w:p w14:paraId="65B1786E" w14:textId="03D9D09A" w:rsidR="00EE270F" w:rsidRDefault="00EE270F" w:rsidP="00EE270F">
            <w:r>
              <w:t>Column Porosity</w:t>
            </w:r>
          </w:p>
        </w:tc>
        <w:tc>
          <w:tcPr>
            <w:tcW w:w="1982" w:type="dxa"/>
          </w:tcPr>
          <w:p w14:paraId="6465F2E5" w14:textId="440F18A0" w:rsidR="00EE270F" w:rsidRDefault="00EE270F" w:rsidP="00EE270F">
            <w:r>
              <w:t>0.</w:t>
            </w:r>
            <w:r w:rsidR="00324C8C">
              <w:t>4</w:t>
            </w:r>
          </w:p>
        </w:tc>
      </w:tr>
    </w:tbl>
    <w:p w14:paraId="436A2D94" w14:textId="44B245AF" w:rsidR="00EE270F" w:rsidRDefault="00EE270F" w:rsidP="00EE270F"/>
    <w:p w14:paraId="06282C22" w14:textId="4A43553F" w:rsidR="008518FD" w:rsidRDefault="008518FD" w:rsidP="008518FD">
      <w:pPr>
        <w:pStyle w:val="Heading5"/>
      </w:pPr>
      <w:r>
        <w:t>Identifiability</w:t>
      </w:r>
    </w:p>
    <w:p w14:paraId="142A2270" w14:textId="55EA58FB" w:rsidR="00C7569F" w:rsidRPr="00C7569F" w:rsidRDefault="009133A5" w:rsidP="00C7569F">
      <w:r>
        <w:t xml:space="preserve">Parameter identifiability is critically important when designing experiments. CADETMatch has some features built into it to assess if an experiment provides identifiable parameters. </w:t>
      </w:r>
      <w:r w:rsidR="00F7485F">
        <w:t xml:space="preserve">Once the matching process is complete look in Examples/Example1/Dextran/fit/space and look through the graphs. The important part is that for each parameter there must exist at least 1 graph that has identifiability for the parameter. </w:t>
      </w:r>
    </w:p>
    <w:p w14:paraId="75E42220" w14:textId="77777777" w:rsidR="00A15FE8" w:rsidRDefault="008518FD" w:rsidP="00A15FE8">
      <w:pPr>
        <w:keepNext/>
      </w:pPr>
      <w:r w:rsidRPr="008518FD">
        <w:rPr>
          <w:noProof/>
        </w:rPr>
        <w:lastRenderedPageBreak/>
        <w:drawing>
          <wp:inline distT="0" distB="0" distL="0" distR="0" wp14:anchorId="51FBB1F5" wp14:editId="7D515267">
            <wp:extent cx="5943600" cy="2374265"/>
            <wp:effectExtent l="0" t="0" r="0" b="6985"/>
            <wp:docPr id="14" name="Content Placeholder 8" descr="A drawing of a face&#10;&#10;Description generated with low confidence">
              <a:extLst xmlns:a="http://schemas.openxmlformats.org/drawingml/2006/main">
                <a:ext uri="{FF2B5EF4-FFF2-40B4-BE49-F238E27FC236}">
                  <a16:creationId xmlns:a16="http://schemas.microsoft.com/office/drawing/2014/main" id="{2FE0CEF8-C596-4E55-B84F-04E425BB962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descr="A drawing of a face&#10;&#10;Description generated with low confidence">
                      <a:extLst>
                        <a:ext uri="{FF2B5EF4-FFF2-40B4-BE49-F238E27FC236}">
                          <a16:creationId xmlns:a16="http://schemas.microsoft.com/office/drawing/2014/main" id="{2FE0CEF8-C596-4E55-B84F-04E425BB962C}"/>
                        </a:ext>
                      </a:extLst>
                    </pic:cNvPr>
                    <pic:cNvPicPr>
                      <a:picLocks noGrp="1"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5943600" cy="2374265"/>
                    </a:xfrm>
                    <a:prstGeom prst="rect">
                      <a:avLst/>
                    </a:prstGeom>
                  </pic:spPr>
                </pic:pic>
              </a:graphicData>
            </a:graphic>
          </wp:inline>
        </w:drawing>
      </w:r>
    </w:p>
    <w:p w14:paraId="0531C776" w14:textId="14C5B797" w:rsidR="008518FD" w:rsidRDefault="00A15FE8" w:rsidP="00A15FE8">
      <w:pPr>
        <w:pStyle w:val="Caption"/>
        <w:jc w:val="center"/>
      </w:pPr>
      <w:r>
        <w:t xml:space="preserve">Figure </w:t>
      </w:r>
      <w:r w:rsidR="004D10AD">
        <w:rPr>
          <w:noProof/>
        </w:rPr>
        <w:fldChar w:fldCharType="begin"/>
      </w:r>
      <w:r w:rsidR="004D10AD">
        <w:rPr>
          <w:noProof/>
        </w:rPr>
        <w:instrText xml:space="preserve"> SEQ Figure \* ARABIC </w:instrText>
      </w:r>
      <w:r w:rsidR="004D10AD">
        <w:rPr>
          <w:noProof/>
        </w:rPr>
        <w:fldChar w:fldCharType="separate"/>
      </w:r>
      <w:r>
        <w:rPr>
          <w:noProof/>
        </w:rPr>
        <w:t>6</w:t>
      </w:r>
      <w:r w:rsidR="004D10AD">
        <w:rPr>
          <w:noProof/>
        </w:rPr>
        <w:fldChar w:fldCharType="end"/>
      </w:r>
      <w:r>
        <w:t xml:space="preserve"> Dextran parameter identifiability</w:t>
      </w:r>
    </w:p>
    <w:p w14:paraId="0BDA6A60" w14:textId="01617468" w:rsidR="00EE270F" w:rsidRDefault="00B71680" w:rsidP="006E0EBD">
      <w:pPr>
        <w:pStyle w:val="Heading5"/>
      </w:pPr>
      <w:r>
        <w:t>JSON file</w:t>
      </w:r>
    </w:p>
    <w:p w14:paraId="12BB6DB6" w14:textId="2F48FF69" w:rsidR="001C3C98" w:rsidRDefault="001C3C98" w:rsidP="001C3C98">
      <w:r>
        <w:t xml:space="preserve">The following JSON file is read by CADETMatch for parameter estimation. I will go through it piece by piece and introduce new features. Future JSON sections will contain only the new parts instead of the whole file. JSON is a standardized configuration file format </w:t>
      </w:r>
      <w:r w:rsidR="009E4CBF">
        <w:t>that is easy to generate and read in many programming languages and tools. It does not matter what order the entries appear in so long as all of them appear. Capitalization matters. All paths can be relative or absolute with absolute paths preferred due to being less confusing.</w:t>
      </w:r>
      <w:r w:rsidR="00496480">
        <w:t xml:space="preserve"> </w:t>
      </w:r>
      <w:r w:rsidR="00B20DB2">
        <w:t>If “</w:t>
      </w:r>
      <w:proofErr w:type="spellStart"/>
      <w:r w:rsidR="00B20DB2">
        <w:t>baseDir</w:t>
      </w:r>
      <w:proofErr w:type="spellEnd"/>
      <w:r w:rsidR="00B20DB2">
        <w:t>” is set, then all paths are evaluated relative to “</w:t>
      </w:r>
      <w:proofErr w:type="spellStart"/>
      <w:r w:rsidR="00B20DB2">
        <w:t>baseDir</w:t>
      </w:r>
      <w:proofErr w:type="spellEnd"/>
      <w:r w:rsidR="00B20DB2">
        <w:t>” and otherwise they are evaluated relative to the directory the matching is started from. If “</w:t>
      </w:r>
      <w:proofErr w:type="spellStart"/>
      <w:r w:rsidR="00B20DB2">
        <w:t>baseDir</w:t>
      </w:r>
      <w:proofErr w:type="spellEnd"/>
      <w:r w:rsidR="00B20DB2">
        <w:t>” is not set, then absolute paths should be used.</w:t>
      </w:r>
      <w:r w:rsidR="00496480">
        <w:t xml:space="preserve">  </w:t>
      </w:r>
    </w:p>
    <w:p w14:paraId="4894CF4C" w14:textId="77777777" w:rsidR="004D0232" w:rsidRDefault="004D0232" w:rsidP="00D67E80">
      <w:pPr>
        <w:pStyle w:val="Code"/>
      </w:pPr>
      <w:r>
        <w:t>{</w:t>
      </w:r>
    </w:p>
    <w:p w14:paraId="0FE17181" w14:textId="77777777" w:rsidR="004D0232" w:rsidRDefault="004D0232" w:rsidP="00D67E80">
      <w:pPr>
        <w:pStyle w:val="Code"/>
      </w:pPr>
      <w:r>
        <w:t xml:space="preserve">  </w:t>
      </w:r>
      <w:r>
        <w:rPr>
          <w:color w:val="2E75B6"/>
        </w:rPr>
        <w:t>"</w:t>
      </w:r>
      <w:proofErr w:type="spellStart"/>
      <w:r>
        <w:rPr>
          <w:color w:val="2E75B6"/>
        </w:rPr>
        <w:t>CADETPath</w:t>
      </w:r>
      <w:proofErr w:type="spellEnd"/>
      <w:r>
        <w:rPr>
          <w:color w:val="2E75B6"/>
        </w:rPr>
        <w:t>"</w:t>
      </w:r>
      <w:r>
        <w:t xml:space="preserve">: </w:t>
      </w:r>
      <w:r>
        <w:rPr>
          <w:color w:val="A31515"/>
        </w:rPr>
        <w:t>"C:/Users/kosh_000/cadet_build/CADET-dev/MS_SMKL_RELEASE/bin/cadet-cli.exe"</w:t>
      </w:r>
      <w:r>
        <w:t>,</w:t>
      </w:r>
    </w:p>
    <w:p w14:paraId="56CC12A4" w14:textId="77777777" w:rsidR="004D0232" w:rsidRDefault="004D0232" w:rsidP="00D67E80">
      <w:pPr>
        <w:pStyle w:val="Code"/>
      </w:pPr>
      <w:r>
        <w:t xml:space="preserve">  </w:t>
      </w:r>
      <w:r>
        <w:rPr>
          <w:color w:val="2E75B6"/>
        </w:rPr>
        <w:t>"</w:t>
      </w:r>
      <w:proofErr w:type="spellStart"/>
      <w:r>
        <w:rPr>
          <w:color w:val="2E75B6"/>
        </w:rPr>
        <w:t>baseDir</w:t>
      </w:r>
      <w:proofErr w:type="spellEnd"/>
      <w:r>
        <w:rPr>
          <w:color w:val="2E75B6"/>
        </w:rPr>
        <w:t>"</w:t>
      </w:r>
      <w:r>
        <w:t xml:space="preserve">: </w:t>
      </w:r>
      <w:r>
        <w:rPr>
          <w:color w:val="A31515"/>
        </w:rPr>
        <w:t>"F:/Examples/Example1/Dextran"</w:t>
      </w:r>
      <w:r>
        <w:t>,</w:t>
      </w:r>
    </w:p>
    <w:p w14:paraId="6DF400EE" w14:textId="77777777" w:rsidR="004D0232" w:rsidRDefault="004D0232" w:rsidP="00D67E80">
      <w:pPr>
        <w:pStyle w:val="Code"/>
      </w:pPr>
      <w:r>
        <w:t xml:space="preserve">  </w:t>
      </w:r>
      <w:r>
        <w:rPr>
          <w:color w:val="2E75B6"/>
        </w:rPr>
        <w:t>"</w:t>
      </w:r>
      <w:proofErr w:type="spellStart"/>
      <w:r>
        <w:rPr>
          <w:color w:val="2E75B6"/>
        </w:rPr>
        <w:t>resultsDir</w:t>
      </w:r>
      <w:proofErr w:type="spellEnd"/>
      <w:r>
        <w:rPr>
          <w:color w:val="2E75B6"/>
        </w:rPr>
        <w:t>"</w:t>
      </w:r>
      <w:r>
        <w:t xml:space="preserve">: </w:t>
      </w:r>
      <w:r>
        <w:rPr>
          <w:color w:val="A31515"/>
        </w:rPr>
        <w:t>"fit/"</w:t>
      </w:r>
      <w:r>
        <w:t>,</w:t>
      </w:r>
    </w:p>
    <w:p w14:paraId="44D4A51E" w14:textId="77777777" w:rsidR="004D0232" w:rsidRDefault="004D0232" w:rsidP="00D67E80">
      <w:pPr>
        <w:pStyle w:val="Code"/>
      </w:pPr>
      <w:r>
        <w:t xml:space="preserve">  </w:t>
      </w:r>
      <w:r>
        <w:rPr>
          <w:color w:val="2E75B6"/>
        </w:rPr>
        <w:t>"CSV"</w:t>
      </w:r>
      <w:r>
        <w:t xml:space="preserve">: </w:t>
      </w:r>
      <w:r>
        <w:rPr>
          <w:color w:val="A31515"/>
        </w:rPr>
        <w:t>"dextran_NSGA2.csv"</w:t>
      </w:r>
      <w:r>
        <w:t>,</w:t>
      </w:r>
    </w:p>
    <w:p w14:paraId="2CCF5714" w14:textId="77777777" w:rsidR="004D0232" w:rsidRDefault="004D0232" w:rsidP="00D67E80">
      <w:pPr>
        <w:pStyle w:val="Code"/>
      </w:pPr>
      <w:r>
        <w:t xml:space="preserve">  </w:t>
      </w:r>
      <w:r>
        <w:rPr>
          <w:color w:val="2E75B6"/>
        </w:rPr>
        <w:t>"</w:t>
      </w:r>
      <w:proofErr w:type="spellStart"/>
      <w:r>
        <w:rPr>
          <w:color w:val="2E75B6"/>
        </w:rPr>
        <w:t>checkpointFile</w:t>
      </w:r>
      <w:proofErr w:type="spellEnd"/>
      <w:r>
        <w:rPr>
          <w:color w:val="2E75B6"/>
        </w:rPr>
        <w:t>"</w:t>
      </w:r>
      <w:r>
        <w:t xml:space="preserve">: </w:t>
      </w:r>
      <w:r>
        <w:rPr>
          <w:color w:val="A31515"/>
        </w:rPr>
        <w:t>"check"</w:t>
      </w:r>
      <w:r>
        <w:t>,</w:t>
      </w:r>
    </w:p>
    <w:p w14:paraId="294C5250" w14:textId="77777777" w:rsidR="004D0232" w:rsidRDefault="004D0232" w:rsidP="00D67E80">
      <w:pPr>
        <w:pStyle w:val="Code"/>
      </w:pPr>
      <w:r>
        <w:t xml:space="preserve">  </w:t>
      </w:r>
      <w:r>
        <w:rPr>
          <w:color w:val="2E75B6"/>
        </w:rPr>
        <w:t>"</w:t>
      </w:r>
      <w:proofErr w:type="spellStart"/>
      <w:r>
        <w:rPr>
          <w:color w:val="2E75B6"/>
        </w:rPr>
        <w:t>stopAverage</w:t>
      </w:r>
      <w:proofErr w:type="spellEnd"/>
      <w:r>
        <w:rPr>
          <w:color w:val="2E75B6"/>
        </w:rPr>
        <w:t>"</w:t>
      </w:r>
      <w:r>
        <w:t>: 0.999,</w:t>
      </w:r>
    </w:p>
    <w:p w14:paraId="6FFE9BCE" w14:textId="77777777" w:rsidR="004D0232" w:rsidRDefault="004D0232" w:rsidP="00D67E80">
      <w:pPr>
        <w:pStyle w:val="Code"/>
      </w:pPr>
      <w:r>
        <w:t xml:space="preserve">  </w:t>
      </w:r>
      <w:r>
        <w:rPr>
          <w:color w:val="2E75B6"/>
        </w:rPr>
        <w:t>"</w:t>
      </w:r>
      <w:proofErr w:type="spellStart"/>
      <w:r>
        <w:rPr>
          <w:color w:val="2E75B6"/>
        </w:rPr>
        <w:t>stopBest</w:t>
      </w:r>
      <w:proofErr w:type="spellEnd"/>
      <w:r>
        <w:rPr>
          <w:color w:val="2E75B6"/>
        </w:rPr>
        <w:t>"</w:t>
      </w:r>
      <w:r>
        <w:t>: 0.999,</w:t>
      </w:r>
    </w:p>
    <w:p w14:paraId="15AC1863" w14:textId="77777777" w:rsidR="004D0232" w:rsidRDefault="004D0232" w:rsidP="00D67E80">
      <w:pPr>
        <w:pStyle w:val="Code"/>
      </w:pPr>
      <w:r>
        <w:t xml:space="preserve">  </w:t>
      </w:r>
      <w:r>
        <w:rPr>
          <w:color w:val="2E75B6"/>
        </w:rPr>
        <w:t>"</w:t>
      </w:r>
      <w:proofErr w:type="spellStart"/>
      <w:r>
        <w:rPr>
          <w:color w:val="2E75B6"/>
        </w:rPr>
        <w:t>gradCheck</w:t>
      </w:r>
      <w:proofErr w:type="spellEnd"/>
      <w:r>
        <w:rPr>
          <w:color w:val="2E75B6"/>
        </w:rPr>
        <w:t>"</w:t>
      </w:r>
      <w:r>
        <w:t>: 0.9,</w:t>
      </w:r>
    </w:p>
    <w:p w14:paraId="06304CD5" w14:textId="77777777" w:rsidR="004D0232" w:rsidRDefault="004D0232" w:rsidP="00D67E80">
      <w:pPr>
        <w:pStyle w:val="Code"/>
      </w:pPr>
      <w:r>
        <w:t xml:space="preserve">  </w:t>
      </w:r>
      <w:r>
        <w:rPr>
          <w:color w:val="2E75B6"/>
        </w:rPr>
        <w:t>"</w:t>
      </w:r>
      <w:proofErr w:type="spellStart"/>
      <w:r>
        <w:rPr>
          <w:color w:val="2E75B6"/>
        </w:rPr>
        <w:t>searchMethod</w:t>
      </w:r>
      <w:proofErr w:type="spellEnd"/>
      <w:r>
        <w:rPr>
          <w:color w:val="2E75B6"/>
        </w:rPr>
        <w:t>"</w:t>
      </w:r>
      <w:r>
        <w:t xml:space="preserve">: </w:t>
      </w:r>
      <w:r>
        <w:rPr>
          <w:color w:val="A31515"/>
        </w:rPr>
        <w:t>"NSGA2"</w:t>
      </w:r>
      <w:r>
        <w:t>,</w:t>
      </w:r>
    </w:p>
    <w:p w14:paraId="06004A12" w14:textId="77777777" w:rsidR="004D0232" w:rsidRDefault="004D0232" w:rsidP="00D67E80">
      <w:pPr>
        <w:pStyle w:val="Code"/>
      </w:pPr>
      <w:r>
        <w:t xml:space="preserve">  </w:t>
      </w:r>
      <w:r>
        <w:rPr>
          <w:color w:val="2E75B6"/>
        </w:rPr>
        <w:t>"</w:t>
      </w:r>
      <w:proofErr w:type="spellStart"/>
      <w:r>
        <w:rPr>
          <w:color w:val="2E75B6"/>
        </w:rPr>
        <w:t>crossoverRate</w:t>
      </w:r>
      <w:proofErr w:type="spellEnd"/>
      <w:r>
        <w:rPr>
          <w:color w:val="2E75B6"/>
        </w:rPr>
        <w:t>"</w:t>
      </w:r>
      <w:r>
        <w:t>: 0.8,</w:t>
      </w:r>
    </w:p>
    <w:p w14:paraId="54263AFA" w14:textId="77777777" w:rsidR="004D0232" w:rsidRDefault="004D0232" w:rsidP="00D67E80">
      <w:pPr>
        <w:pStyle w:val="Code"/>
      </w:pPr>
      <w:r>
        <w:t xml:space="preserve">  </w:t>
      </w:r>
      <w:r>
        <w:rPr>
          <w:color w:val="2E75B6"/>
        </w:rPr>
        <w:t>"generations"</w:t>
      </w:r>
      <w:r>
        <w:t>: 100,</w:t>
      </w:r>
    </w:p>
    <w:p w14:paraId="59B169A0" w14:textId="77777777" w:rsidR="004D0232" w:rsidRDefault="004D0232" w:rsidP="00D67E80">
      <w:pPr>
        <w:pStyle w:val="Code"/>
      </w:pPr>
      <w:r>
        <w:t xml:space="preserve">  </w:t>
      </w:r>
      <w:r>
        <w:rPr>
          <w:color w:val="2E75B6"/>
        </w:rPr>
        <w:t>"population"</w:t>
      </w:r>
      <w:r>
        <w:t>: 100,</w:t>
      </w:r>
    </w:p>
    <w:p w14:paraId="062E130B" w14:textId="77777777" w:rsidR="004D0232" w:rsidRDefault="004D0232" w:rsidP="00D67E80">
      <w:pPr>
        <w:pStyle w:val="Code"/>
      </w:pPr>
      <w:r>
        <w:t xml:space="preserve">  </w:t>
      </w:r>
      <w:r>
        <w:rPr>
          <w:color w:val="2E75B6"/>
        </w:rPr>
        <w:t>"</w:t>
      </w:r>
      <w:proofErr w:type="spellStart"/>
      <w:r>
        <w:rPr>
          <w:color w:val="2E75B6"/>
        </w:rPr>
        <w:t>roundParameters</w:t>
      </w:r>
      <w:proofErr w:type="spellEnd"/>
      <w:r>
        <w:rPr>
          <w:color w:val="2E75B6"/>
        </w:rPr>
        <w:t>"</w:t>
      </w:r>
      <w:r>
        <w:t>: 3,</w:t>
      </w:r>
    </w:p>
    <w:p w14:paraId="309D4066" w14:textId="77777777" w:rsidR="004D0232" w:rsidRDefault="004D0232" w:rsidP="00D67E80">
      <w:pPr>
        <w:pStyle w:val="Code"/>
      </w:pPr>
      <w:r>
        <w:t xml:space="preserve">  </w:t>
      </w:r>
      <w:r>
        <w:rPr>
          <w:color w:val="2E75B6"/>
        </w:rPr>
        <w:t>"</w:t>
      </w:r>
      <w:proofErr w:type="spellStart"/>
      <w:r>
        <w:rPr>
          <w:color w:val="2E75B6"/>
        </w:rPr>
        <w:t>roundScores</w:t>
      </w:r>
      <w:proofErr w:type="spellEnd"/>
      <w:r>
        <w:rPr>
          <w:color w:val="2E75B6"/>
        </w:rPr>
        <w:t>"</w:t>
      </w:r>
      <w:r>
        <w:t>: 3,</w:t>
      </w:r>
    </w:p>
    <w:p w14:paraId="1BBC53C3" w14:textId="77777777" w:rsidR="004D0232" w:rsidRDefault="004D0232" w:rsidP="00D67E80">
      <w:pPr>
        <w:pStyle w:val="Code"/>
      </w:pPr>
      <w:r>
        <w:t xml:space="preserve">  </w:t>
      </w:r>
      <w:r>
        <w:rPr>
          <w:color w:val="2E75B6"/>
        </w:rPr>
        <w:t>"</w:t>
      </w:r>
      <w:proofErr w:type="spellStart"/>
      <w:r>
        <w:rPr>
          <w:color w:val="2E75B6"/>
        </w:rPr>
        <w:t>metaResultsOnly</w:t>
      </w:r>
      <w:proofErr w:type="spellEnd"/>
      <w:r>
        <w:rPr>
          <w:color w:val="2E75B6"/>
        </w:rPr>
        <w:t>"</w:t>
      </w:r>
      <w:r>
        <w:t>: 1,</w:t>
      </w:r>
    </w:p>
    <w:p w14:paraId="22E616FD" w14:textId="77777777" w:rsidR="004D0232" w:rsidRDefault="004D0232" w:rsidP="00D67E80">
      <w:pPr>
        <w:pStyle w:val="Code"/>
      </w:pPr>
      <w:r>
        <w:t xml:space="preserve">  </w:t>
      </w:r>
      <w:r>
        <w:rPr>
          <w:color w:val="2E75B6"/>
        </w:rPr>
        <w:t>"</w:t>
      </w:r>
      <w:proofErr w:type="spellStart"/>
      <w:r>
        <w:rPr>
          <w:color w:val="2E75B6"/>
        </w:rPr>
        <w:t>stallGenerations</w:t>
      </w:r>
      <w:proofErr w:type="spellEnd"/>
      <w:r>
        <w:rPr>
          <w:color w:val="2E75B6"/>
        </w:rPr>
        <w:t>"</w:t>
      </w:r>
      <w:r>
        <w:t>: 10,</w:t>
      </w:r>
    </w:p>
    <w:p w14:paraId="700CB5C2" w14:textId="77777777" w:rsidR="004D0232" w:rsidRDefault="004D0232" w:rsidP="00D67E80">
      <w:pPr>
        <w:pStyle w:val="Code"/>
      </w:pPr>
      <w:r>
        <w:t xml:space="preserve">  </w:t>
      </w:r>
      <w:r>
        <w:rPr>
          <w:color w:val="2E75B6"/>
        </w:rPr>
        <w:t>"parameters"</w:t>
      </w:r>
      <w:r>
        <w:t>: [</w:t>
      </w:r>
    </w:p>
    <w:p w14:paraId="32A5C91D" w14:textId="77777777" w:rsidR="004D0232" w:rsidRDefault="004D0232" w:rsidP="00D67E80">
      <w:pPr>
        <w:pStyle w:val="Code"/>
      </w:pPr>
      <w:r>
        <w:t xml:space="preserve">    {</w:t>
      </w:r>
    </w:p>
    <w:p w14:paraId="1D213E45" w14:textId="77777777" w:rsidR="004D0232" w:rsidRDefault="004D0232" w:rsidP="00D67E80">
      <w:pPr>
        <w:pStyle w:val="Code"/>
      </w:pPr>
      <w:r>
        <w:t xml:space="preserve">      </w:t>
      </w:r>
      <w:r>
        <w:rPr>
          <w:color w:val="2E75B6"/>
        </w:rPr>
        <w:t>"transform"</w:t>
      </w:r>
      <w:r>
        <w:t xml:space="preserve">: </w:t>
      </w:r>
      <w:r>
        <w:rPr>
          <w:color w:val="A31515"/>
        </w:rPr>
        <w:t>"log"</w:t>
      </w:r>
      <w:r>
        <w:t>,</w:t>
      </w:r>
    </w:p>
    <w:p w14:paraId="1F5EA3A7" w14:textId="77777777" w:rsidR="004D0232" w:rsidRDefault="004D0232" w:rsidP="00D67E80">
      <w:pPr>
        <w:pStyle w:val="Code"/>
      </w:pPr>
      <w:r>
        <w:t xml:space="preserve">      </w:t>
      </w:r>
      <w:r>
        <w:rPr>
          <w:color w:val="2E75B6"/>
        </w:rPr>
        <w:t>"component"</w:t>
      </w:r>
      <w:r>
        <w:t>: -1,</w:t>
      </w:r>
    </w:p>
    <w:p w14:paraId="0CB8F531" w14:textId="77777777" w:rsidR="004D0232" w:rsidRDefault="004D0232" w:rsidP="00D67E80">
      <w:pPr>
        <w:pStyle w:val="Code"/>
      </w:pPr>
      <w:r>
        <w:t xml:space="preserve">      </w:t>
      </w:r>
      <w:r>
        <w:rPr>
          <w:color w:val="2E75B6"/>
        </w:rPr>
        <w:t>"bound"</w:t>
      </w:r>
      <w:r>
        <w:t>: [</w:t>
      </w:r>
    </w:p>
    <w:p w14:paraId="2EA32322" w14:textId="77777777" w:rsidR="004D0232" w:rsidRDefault="004D0232" w:rsidP="00D67E80">
      <w:pPr>
        <w:pStyle w:val="Code"/>
      </w:pPr>
      <w:r>
        <w:t xml:space="preserve">        -1</w:t>
      </w:r>
    </w:p>
    <w:p w14:paraId="43878A05" w14:textId="77777777" w:rsidR="004D0232" w:rsidRDefault="004D0232" w:rsidP="00D67E80">
      <w:pPr>
        <w:pStyle w:val="Code"/>
      </w:pPr>
      <w:r>
        <w:t xml:space="preserve">      ],</w:t>
      </w:r>
    </w:p>
    <w:p w14:paraId="41C6C446" w14:textId="77777777" w:rsidR="004D0232" w:rsidRDefault="004D0232" w:rsidP="00D67E80">
      <w:pPr>
        <w:pStyle w:val="Code"/>
      </w:pPr>
      <w:r>
        <w:t xml:space="preserve">      </w:t>
      </w:r>
      <w:r>
        <w:rPr>
          <w:color w:val="2E75B6"/>
        </w:rPr>
        <w:t>"location"</w:t>
      </w:r>
      <w:r>
        <w:t xml:space="preserve">: </w:t>
      </w:r>
      <w:r>
        <w:rPr>
          <w:color w:val="A31515"/>
        </w:rPr>
        <w:t>"/input/model/unit_001/COL_DISPERSION"</w:t>
      </w:r>
      <w:r>
        <w:t>,</w:t>
      </w:r>
    </w:p>
    <w:p w14:paraId="01647ED6" w14:textId="77777777" w:rsidR="004D0232" w:rsidRDefault="004D0232" w:rsidP="00D67E80">
      <w:pPr>
        <w:pStyle w:val="Code"/>
      </w:pPr>
      <w:r>
        <w:t xml:space="preserve">      </w:t>
      </w:r>
      <w:r>
        <w:rPr>
          <w:color w:val="2E75B6"/>
        </w:rPr>
        <w:t>"min"</w:t>
      </w:r>
      <w:r>
        <w:t>: [</w:t>
      </w:r>
    </w:p>
    <w:p w14:paraId="07627D36" w14:textId="77777777" w:rsidR="004D0232" w:rsidRDefault="004D0232" w:rsidP="00D67E80">
      <w:pPr>
        <w:pStyle w:val="Code"/>
      </w:pPr>
      <w:r>
        <w:t xml:space="preserve">        1e-12</w:t>
      </w:r>
    </w:p>
    <w:p w14:paraId="686A2D33" w14:textId="77777777" w:rsidR="004D0232" w:rsidRDefault="004D0232" w:rsidP="00D67E80">
      <w:pPr>
        <w:pStyle w:val="Code"/>
      </w:pPr>
      <w:r>
        <w:t xml:space="preserve">      ],</w:t>
      </w:r>
    </w:p>
    <w:p w14:paraId="4C54E5CA" w14:textId="77777777" w:rsidR="004D0232" w:rsidRDefault="004D0232" w:rsidP="00D67E80">
      <w:pPr>
        <w:pStyle w:val="Code"/>
      </w:pPr>
      <w:r>
        <w:t xml:space="preserve">      </w:t>
      </w:r>
      <w:r>
        <w:rPr>
          <w:color w:val="2E75B6"/>
        </w:rPr>
        <w:t>"max"</w:t>
      </w:r>
      <w:r>
        <w:t>: [</w:t>
      </w:r>
    </w:p>
    <w:p w14:paraId="700059E3" w14:textId="77777777" w:rsidR="004D0232" w:rsidRDefault="004D0232" w:rsidP="00D67E80">
      <w:pPr>
        <w:pStyle w:val="Code"/>
      </w:pPr>
      <w:r>
        <w:t xml:space="preserve">        1.0</w:t>
      </w:r>
    </w:p>
    <w:p w14:paraId="58853BB2" w14:textId="77777777" w:rsidR="004D0232" w:rsidRDefault="004D0232" w:rsidP="00D67E80">
      <w:pPr>
        <w:pStyle w:val="Code"/>
      </w:pPr>
      <w:r>
        <w:t xml:space="preserve">      ]</w:t>
      </w:r>
    </w:p>
    <w:p w14:paraId="0A4FFA9A" w14:textId="77777777" w:rsidR="004D0232" w:rsidRDefault="004D0232" w:rsidP="00D67E80">
      <w:pPr>
        <w:pStyle w:val="Code"/>
      </w:pPr>
      <w:r>
        <w:lastRenderedPageBreak/>
        <w:t xml:space="preserve">    },</w:t>
      </w:r>
    </w:p>
    <w:p w14:paraId="394D9EBE" w14:textId="77777777" w:rsidR="004D0232" w:rsidRDefault="004D0232" w:rsidP="00D67E80">
      <w:pPr>
        <w:pStyle w:val="Code"/>
      </w:pPr>
      <w:r>
        <w:t xml:space="preserve">    {</w:t>
      </w:r>
    </w:p>
    <w:p w14:paraId="71CFACB9" w14:textId="77777777" w:rsidR="004D0232" w:rsidRDefault="004D0232" w:rsidP="00D67E80">
      <w:pPr>
        <w:pStyle w:val="Code"/>
      </w:pPr>
      <w:r>
        <w:t xml:space="preserve">      </w:t>
      </w:r>
      <w:r>
        <w:rPr>
          <w:color w:val="2E75B6"/>
        </w:rPr>
        <w:t>"transform"</w:t>
      </w:r>
      <w:r>
        <w:t xml:space="preserve">: </w:t>
      </w:r>
      <w:r>
        <w:rPr>
          <w:color w:val="A31515"/>
        </w:rPr>
        <w:t>"log"</w:t>
      </w:r>
      <w:r>
        <w:t>,</w:t>
      </w:r>
    </w:p>
    <w:p w14:paraId="47221CE8" w14:textId="77777777" w:rsidR="004D0232" w:rsidRDefault="004D0232" w:rsidP="00D67E80">
      <w:pPr>
        <w:pStyle w:val="Code"/>
      </w:pPr>
      <w:r>
        <w:t xml:space="preserve">      </w:t>
      </w:r>
      <w:r>
        <w:rPr>
          <w:color w:val="2E75B6"/>
        </w:rPr>
        <w:t>"component"</w:t>
      </w:r>
      <w:r>
        <w:t>: -1,</w:t>
      </w:r>
    </w:p>
    <w:p w14:paraId="02BBD91C" w14:textId="77777777" w:rsidR="004D0232" w:rsidRDefault="004D0232" w:rsidP="00D67E80">
      <w:pPr>
        <w:pStyle w:val="Code"/>
      </w:pPr>
      <w:r>
        <w:t xml:space="preserve">      </w:t>
      </w:r>
      <w:r>
        <w:rPr>
          <w:color w:val="2E75B6"/>
        </w:rPr>
        <w:t>"bound"</w:t>
      </w:r>
      <w:r>
        <w:t>: [</w:t>
      </w:r>
    </w:p>
    <w:p w14:paraId="7B84BF11" w14:textId="77777777" w:rsidR="004D0232" w:rsidRDefault="004D0232" w:rsidP="00D67E80">
      <w:pPr>
        <w:pStyle w:val="Code"/>
      </w:pPr>
      <w:r>
        <w:t xml:space="preserve">        -1</w:t>
      </w:r>
    </w:p>
    <w:p w14:paraId="2EA2DC5A" w14:textId="77777777" w:rsidR="004D0232" w:rsidRDefault="004D0232" w:rsidP="00D67E80">
      <w:pPr>
        <w:pStyle w:val="Code"/>
      </w:pPr>
      <w:r>
        <w:t xml:space="preserve">      ],</w:t>
      </w:r>
    </w:p>
    <w:p w14:paraId="38EC25C3" w14:textId="77777777" w:rsidR="004D0232" w:rsidRDefault="004D0232" w:rsidP="00D67E80">
      <w:pPr>
        <w:pStyle w:val="Code"/>
      </w:pPr>
      <w:r>
        <w:t xml:space="preserve">      </w:t>
      </w:r>
      <w:r>
        <w:rPr>
          <w:color w:val="2E75B6"/>
        </w:rPr>
        <w:t>"location"</w:t>
      </w:r>
      <w:r>
        <w:t xml:space="preserve">: </w:t>
      </w:r>
      <w:r>
        <w:rPr>
          <w:color w:val="A31515"/>
        </w:rPr>
        <w:t>"/input/model/unit_001/COL_POROSITY"</w:t>
      </w:r>
      <w:r>
        <w:t>,</w:t>
      </w:r>
    </w:p>
    <w:p w14:paraId="5671851A" w14:textId="77777777" w:rsidR="004D0232" w:rsidRDefault="004D0232" w:rsidP="00D67E80">
      <w:pPr>
        <w:pStyle w:val="Code"/>
      </w:pPr>
      <w:r>
        <w:t xml:space="preserve">      </w:t>
      </w:r>
      <w:r>
        <w:rPr>
          <w:color w:val="2E75B6"/>
        </w:rPr>
        <w:t>"min"</w:t>
      </w:r>
      <w:r>
        <w:t>: [</w:t>
      </w:r>
    </w:p>
    <w:p w14:paraId="5C0C196D" w14:textId="77777777" w:rsidR="004D0232" w:rsidRDefault="004D0232" w:rsidP="00D67E80">
      <w:pPr>
        <w:pStyle w:val="Code"/>
      </w:pPr>
      <w:r>
        <w:t xml:space="preserve">        0.1</w:t>
      </w:r>
    </w:p>
    <w:p w14:paraId="5738426A" w14:textId="77777777" w:rsidR="004D0232" w:rsidRDefault="004D0232" w:rsidP="00D67E80">
      <w:pPr>
        <w:pStyle w:val="Code"/>
      </w:pPr>
      <w:r>
        <w:t xml:space="preserve">      ],</w:t>
      </w:r>
    </w:p>
    <w:p w14:paraId="2458B1DA" w14:textId="77777777" w:rsidR="004D0232" w:rsidRDefault="004D0232" w:rsidP="00D67E80">
      <w:pPr>
        <w:pStyle w:val="Code"/>
      </w:pPr>
      <w:r>
        <w:t xml:space="preserve">      </w:t>
      </w:r>
      <w:r>
        <w:rPr>
          <w:color w:val="2E75B6"/>
        </w:rPr>
        <w:t>"max"</w:t>
      </w:r>
      <w:r>
        <w:t>: [</w:t>
      </w:r>
    </w:p>
    <w:p w14:paraId="79ABCDC3" w14:textId="77777777" w:rsidR="004D0232" w:rsidRDefault="004D0232" w:rsidP="00D67E80">
      <w:pPr>
        <w:pStyle w:val="Code"/>
      </w:pPr>
      <w:r>
        <w:t xml:space="preserve">        0.9</w:t>
      </w:r>
    </w:p>
    <w:p w14:paraId="4F019C50" w14:textId="77777777" w:rsidR="004D0232" w:rsidRDefault="004D0232" w:rsidP="00D67E80">
      <w:pPr>
        <w:pStyle w:val="Code"/>
      </w:pPr>
      <w:r>
        <w:t xml:space="preserve">      ]</w:t>
      </w:r>
    </w:p>
    <w:p w14:paraId="0BD68740" w14:textId="77777777" w:rsidR="004D0232" w:rsidRDefault="004D0232" w:rsidP="00D67E80">
      <w:pPr>
        <w:pStyle w:val="Code"/>
      </w:pPr>
      <w:r>
        <w:t xml:space="preserve">    }</w:t>
      </w:r>
    </w:p>
    <w:p w14:paraId="400F6217" w14:textId="77777777" w:rsidR="004D0232" w:rsidRDefault="004D0232" w:rsidP="00D67E80">
      <w:pPr>
        <w:pStyle w:val="Code"/>
      </w:pPr>
      <w:r>
        <w:t xml:space="preserve">  ],</w:t>
      </w:r>
    </w:p>
    <w:p w14:paraId="2932DCE8" w14:textId="77777777" w:rsidR="004D0232" w:rsidRDefault="004D0232" w:rsidP="00D67E80">
      <w:pPr>
        <w:pStyle w:val="Code"/>
      </w:pPr>
      <w:r>
        <w:t xml:space="preserve">  </w:t>
      </w:r>
      <w:r>
        <w:rPr>
          <w:color w:val="2E75B6"/>
        </w:rPr>
        <w:t>"experiments"</w:t>
      </w:r>
      <w:r>
        <w:t>: [</w:t>
      </w:r>
    </w:p>
    <w:p w14:paraId="1F516DE0" w14:textId="77777777" w:rsidR="004D0232" w:rsidRDefault="004D0232" w:rsidP="00D67E80">
      <w:pPr>
        <w:pStyle w:val="Code"/>
      </w:pPr>
      <w:r>
        <w:t xml:space="preserve">    {</w:t>
      </w:r>
    </w:p>
    <w:p w14:paraId="11F0E9B1" w14:textId="77777777" w:rsidR="004D0232" w:rsidRDefault="004D0232" w:rsidP="00D67E80">
      <w:pPr>
        <w:pStyle w:val="Code"/>
      </w:pPr>
      <w:r>
        <w:t xml:space="preserve">      </w:t>
      </w:r>
      <w:r>
        <w:rPr>
          <w:color w:val="2E75B6"/>
        </w:rPr>
        <w:t>"CSV"</w:t>
      </w:r>
      <w:r>
        <w:t xml:space="preserve">: </w:t>
      </w:r>
      <w:r>
        <w:rPr>
          <w:color w:val="A31515"/>
        </w:rPr>
        <w:t>"dextran_pulse.csv"</w:t>
      </w:r>
      <w:r>
        <w:t>,</w:t>
      </w:r>
    </w:p>
    <w:p w14:paraId="6241F16F" w14:textId="77777777" w:rsidR="004D0232" w:rsidRDefault="004D0232" w:rsidP="00D67E80">
      <w:pPr>
        <w:pStyle w:val="Code"/>
      </w:pPr>
      <w:r>
        <w:t xml:space="preserve">      </w:t>
      </w:r>
      <w:r>
        <w:rPr>
          <w:color w:val="2E75B6"/>
        </w:rPr>
        <w:t>"isotherm"</w:t>
      </w:r>
      <w:r>
        <w:t xml:space="preserve">: </w:t>
      </w:r>
      <w:r>
        <w:rPr>
          <w:color w:val="A31515"/>
        </w:rPr>
        <w:t>"/output/solution/unit_001/SOLUTION_OUTLET_COMP_000"</w:t>
      </w:r>
      <w:r>
        <w:t>,</w:t>
      </w:r>
    </w:p>
    <w:p w14:paraId="16D809C4" w14:textId="77777777" w:rsidR="004D0232" w:rsidRDefault="004D0232" w:rsidP="00D67E80">
      <w:pPr>
        <w:pStyle w:val="Code"/>
      </w:pPr>
      <w:r>
        <w:t xml:space="preserve">      </w:t>
      </w:r>
      <w:r>
        <w:rPr>
          <w:color w:val="2E75B6"/>
        </w:rPr>
        <w:t>"HDF5"</w:t>
      </w:r>
      <w:r>
        <w:t xml:space="preserve">: </w:t>
      </w:r>
      <w:r>
        <w:rPr>
          <w:color w:val="A31515"/>
        </w:rPr>
        <w:t>"dextran_pulse.h5"</w:t>
      </w:r>
      <w:r>
        <w:t>,</w:t>
      </w:r>
    </w:p>
    <w:p w14:paraId="78FB60E4" w14:textId="77777777" w:rsidR="004D0232" w:rsidRDefault="004D0232" w:rsidP="00D67E80">
      <w:pPr>
        <w:pStyle w:val="Code"/>
      </w:pPr>
      <w:r>
        <w:t xml:space="preserve">      </w:t>
      </w:r>
      <w:r>
        <w:rPr>
          <w:color w:val="2E75B6"/>
        </w:rPr>
        <w:t>"name"</w:t>
      </w:r>
      <w:r>
        <w:t xml:space="preserve">: </w:t>
      </w:r>
      <w:r>
        <w:rPr>
          <w:color w:val="A31515"/>
        </w:rPr>
        <w:t>"main"</w:t>
      </w:r>
      <w:r>
        <w:t>,</w:t>
      </w:r>
    </w:p>
    <w:p w14:paraId="5EC10FF9" w14:textId="77777777" w:rsidR="004D0232" w:rsidRDefault="004D0232" w:rsidP="00D67E80">
      <w:pPr>
        <w:pStyle w:val="Code"/>
      </w:pPr>
      <w:r>
        <w:t xml:space="preserve">      </w:t>
      </w:r>
      <w:r>
        <w:rPr>
          <w:color w:val="2E75B6"/>
        </w:rPr>
        <w:t>"timeout"</w:t>
      </w:r>
      <w:r>
        <w:t>: 3.4842967987060547,</w:t>
      </w:r>
    </w:p>
    <w:p w14:paraId="2F8EBB1E" w14:textId="77777777" w:rsidR="004D0232" w:rsidRDefault="004D0232" w:rsidP="00D67E80">
      <w:pPr>
        <w:pStyle w:val="Code"/>
      </w:pPr>
      <w:r>
        <w:t xml:space="preserve">      </w:t>
      </w:r>
      <w:r>
        <w:rPr>
          <w:color w:val="2E75B6"/>
        </w:rPr>
        <w:t>"features"</w:t>
      </w:r>
      <w:r>
        <w:t>: [</w:t>
      </w:r>
    </w:p>
    <w:p w14:paraId="11AD4AD0" w14:textId="77777777" w:rsidR="004D0232" w:rsidRDefault="004D0232" w:rsidP="00D67E80">
      <w:pPr>
        <w:pStyle w:val="Code"/>
      </w:pPr>
      <w:r>
        <w:t xml:space="preserve">        {</w:t>
      </w:r>
    </w:p>
    <w:p w14:paraId="401BCA08" w14:textId="77777777" w:rsidR="004D0232" w:rsidRDefault="004D0232" w:rsidP="00D67E80">
      <w:pPr>
        <w:pStyle w:val="Code"/>
      </w:pPr>
      <w:r>
        <w:t xml:space="preserve">          </w:t>
      </w:r>
      <w:r>
        <w:rPr>
          <w:color w:val="2E75B6"/>
        </w:rPr>
        <w:t>"name"</w:t>
      </w:r>
      <w:r>
        <w:t xml:space="preserve">: </w:t>
      </w:r>
      <w:r>
        <w:rPr>
          <w:color w:val="A31515"/>
        </w:rPr>
        <w:t>"Dextran"</w:t>
      </w:r>
      <w:r>
        <w:t>,</w:t>
      </w:r>
    </w:p>
    <w:p w14:paraId="05225ECA" w14:textId="77777777" w:rsidR="004D0232" w:rsidRDefault="004D0232" w:rsidP="00D67E80">
      <w:pPr>
        <w:pStyle w:val="Code"/>
      </w:pPr>
      <w:r>
        <w:t xml:space="preserve">          </w:t>
      </w:r>
      <w:r>
        <w:rPr>
          <w:color w:val="2E75B6"/>
        </w:rPr>
        <w:t>"start"</w:t>
      </w:r>
      <w:r>
        <w:t>: 0,</w:t>
      </w:r>
    </w:p>
    <w:p w14:paraId="129B229C" w14:textId="77777777" w:rsidR="004D0232" w:rsidRDefault="004D0232" w:rsidP="00D67E80">
      <w:pPr>
        <w:pStyle w:val="Code"/>
      </w:pPr>
      <w:r>
        <w:t xml:space="preserve">          </w:t>
      </w:r>
      <w:r>
        <w:rPr>
          <w:color w:val="2E75B6"/>
        </w:rPr>
        <w:t>"stop"</w:t>
      </w:r>
      <w:r>
        <w:t>: 500.0,</w:t>
      </w:r>
    </w:p>
    <w:p w14:paraId="648B6920" w14:textId="77777777" w:rsidR="004D0232" w:rsidRDefault="004D0232" w:rsidP="00D67E80">
      <w:pPr>
        <w:pStyle w:val="Code"/>
      </w:pPr>
      <w:r>
        <w:t xml:space="preserve">          </w:t>
      </w:r>
      <w:r>
        <w:rPr>
          <w:color w:val="2E75B6"/>
        </w:rPr>
        <w:t>"type"</w:t>
      </w:r>
      <w:r>
        <w:t xml:space="preserve">: </w:t>
      </w:r>
      <w:r>
        <w:rPr>
          <w:color w:val="A31515"/>
        </w:rPr>
        <w:t>"dextranHybrid2"</w:t>
      </w:r>
    </w:p>
    <w:p w14:paraId="534CE224" w14:textId="77777777" w:rsidR="004D0232" w:rsidRDefault="004D0232" w:rsidP="00D67E80">
      <w:pPr>
        <w:pStyle w:val="Code"/>
      </w:pPr>
      <w:r>
        <w:t xml:space="preserve">        }</w:t>
      </w:r>
    </w:p>
    <w:p w14:paraId="478C6009" w14:textId="77777777" w:rsidR="004D0232" w:rsidRDefault="004D0232" w:rsidP="00D67E80">
      <w:pPr>
        <w:pStyle w:val="Code"/>
      </w:pPr>
      <w:r>
        <w:t xml:space="preserve">      ]</w:t>
      </w:r>
    </w:p>
    <w:p w14:paraId="6F4D14C1" w14:textId="77777777" w:rsidR="004D0232" w:rsidRDefault="004D0232" w:rsidP="00D67E80">
      <w:pPr>
        <w:pStyle w:val="Code"/>
      </w:pPr>
      <w:r>
        <w:t xml:space="preserve">    }</w:t>
      </w:r>
    </w:p>
    <w:p w14:paraId="5EC16B91" w14:textId="0AE0317C" w:rsidR="00D67E80" w:rsidRDefault="004D0232" w:rsidP="00D67E80">
      <w:pPr>
        <w:pStyle w:val="Code"/>
      </w:pPr>
      <w:r>
        <w:t xml:space="preserve">  ]</w:t>
      </w:r>
    </w:p>
    <w:p w14:paraId="55D70E67" w14:textId="365073A3" w:rsidR="00D67E80" w:rsidRPr="00D67E80" w:rsidRDefault="00D67E80" w:rsidP="00D67E80">
      <w:pPr>
        <w:pStyle w:val="Code"/>
      </w:pPr>
      <w:r>
        <w:t>}</w:t>
      </w:r>
    </w:p>
    <w:p w14:paraId="4CCD772A" w14:textId="48221661" w:rsidR="001C3C98" w:rsidRDefault="009E4CBF" w:rsidP="004D0232">
      <w:pPr>
        <w:pStyle w:val="ListParagraph"/>
        <w:numPr>
          <w:ilvl w:val="0"/>
          <w:numId w:val="4"/>
        </w:numPr>
      </w:pPr>
      <w:r>
        <w:t xml:space="preserve">Line 2: </w:t>
      </w:r>
      <w:proofErr w:type="spellStart"/>
      <w:r w:rsidR="00D6642E">
        <w:rPr>
          <w:color w:val="2E75B6"/>
        </w:rPr>
        <w:t>CADETPath</w:t>
      </w:r>
      <w:proofErr w:type="spellEnd"/>
      <w:r w:rsidR="00D6642E">
        <w:t xml:space="preserve">: </w:t>
      </w:r>
      <w:r>
        <w:t>The path to the cadet binary that will be used for matching</w:t>
      </w:r>
    </w:p>
    <w:p w14:paraId="1455EC13" w14:textId="40BF7BBB" w:rsidR="009E4CBF" w:rsidRDefault="009E4CBF" w:rsidP="009E4CBF">
      <w:pPr>
        <w:pStyle w:val="ListParagraph"/>
        <w:numPr>
          <w:ilvl w:val="0"/>
          <w:numId w:val="4"/>
        </w:numPr>
      </w:pPr>
      <w:r>
        <w:t xml:space="preserve">Line 3: </w:t>
      </w:r>
      <w:proofErr w:type="spellStart"/>
      <w:r w:rsidR="00D6642E">
        <w:rPr>
          <w:color w:val="2E75B6"/>
        </w:rPr>
        <w:t>baseDir</w:t>
      </w:r>
      <w:proofErr w:type="spellEnd"/>
      <w:r w:rsidR="00D6642E">
        <w:rPr>
          <w:color w:val="2E75B6"/>
        </w:rPr>
        <w:t xml:space="preserve">: </w:t>
      </w:r>
      <w:r w:rsidR="00D6642E">
        <w:t>Path to the base directory for the simulation</w:t>
      </w:r>
    </w:p>
    <w:p w14:paraId="3306438E" w14:textId="30BB0008" w:rsidR="00D6642E" w:rsidRDefault="00D6642E" w:rsidP="009E4CBF">
      <w:pPr>
        <w:pStyle w:val="ListParagraph"/>
        <w:numPr>
          <w:ilvl w:val="0"/>
          <w:numId w:val="4"/>
        </w:numPr>
      </w:pPr>
      <w:r>
        <w:t xml:space="preserve">Line 4: </w:t>
      </w:r>
      <w:proofErr w:type="spellStart"/>
      <w:r>
        <w:rPr>
          <w:color w:val="2E75B6"/>
        </w:rPr>
        <w:t>resultsDir</w:t>
      </w:r>
      <w:proofErr w:type="spellEnd"/>
      <w:r>
        <w:rPr>
          <w:color w:val="2E75B6"/>
        </w:rPr>
        <w:t xml:space="preserve">: </w:t>
      </w:r>
      <w:r>
        <w:t>Path to where results are stored</w:t>
      </w:r>
    </w:p>
    <w:p w14:paraId="10FCF67F" w14:textId="6C34BF00" w:rsidR="00D6642E" w:rsidRDefault="00D6642E" w:rsidP="009E4CBF">
      <w:pPr>
        <w:pStyle w:val="ListParagraph"/>
        <w:numPr>
          <w:ilvl w:val="0"/>
          <w:numId w:val="4"/>
        </w:numPr>
      </w:pPr>
      <w:r>
        <w:t xml:space="preserve">Line 5: </w:t>
      </w:r>
      <w:r>
        <w:rPr>
          <w:color w:val="2E75B6"/>
        </w:rPr>
        <w:t xml:space="preserve">CSV: </w:t>
      </w:r>
      <w:r>
        <w:t>Filename for results</w:t>
      </w:r>
    </w:p>
    <w:p w14:paraId="3E904BFA" w14:textId="5B838167" w:rsidR="00D6642E" w:rsidRDefault="00D6642E" w:rsidP="009E4CBF">
      <w:pPr>
        <w:pStyle w:val="ListParagraph"/>
        <w:numPr>
          <w:ilvl w:val="0"/>
          <w:numId w:val="4"/>
        </w:numPr>
      </w:pPr>
      <w:r>
        <w:t xml:space="preserve">Line 6: </w:t>
      </w:r>
      <w:proofErr w:type="spellStart"/>
      <w:r>
        <w:rPr>
          <w:color w:val="2E75B6"/>
        </w:rPr>
        <w:t>checkpointFile</w:t>
      </w:r>
      <w:proofErr w:type="spellEnd"/>
      <w:r>
        <w:rPr>
          <w:color w:val="2E75B6"/>
        </w:rPr>
        <w:t xml:space="preserve">: </w:t>
      </w:r>
      <w:r>
        <w:t>Name of the file used for checkpointing (resuming parameter estimation if interrupted). Normally this is set to “check”</w:t>
      </w:r>
    </w:p>
    <w:p w14:paraId="5F083371" w14:textId="0589DE29" w:rsidR="00D6642E" w:rsidRDefault="00152533" w:rsidP="009E4CBF">
      <w:pPr>
        <w:pStyle w:val="ListParagraph"/>
        <w:numPr>
          <w:ilvl w:val="0"/>
          <w:numId w:val="4"/>
        </w:numPr>
      </w:pPr>
      <w:r>
        <w:t xml:space="preserve">Line 7: </w:t>
      </w:r>
      <w:proofErr w:type="spellStart"/>
      <w:r>
        <w:rPr>
          <w:color w:val="2E75B6"/>
        </w:rPr>
        <w:t>stopAverage</w:t>
      </w:r>
      <w:proofErr w:type="spellEnd"/>
      <w:r>
        <w:rPr>
          <w:color w:val="2E75B6"/>
        </w:rPr>
        <w:t xml:space="preserve">: </w:t>
      </w:r>
      <w:r>
        <w:t>Stop if the average score on the pareto front is greater than stop average</w:t>
      </w:r>
    </w:p>
    <w:p w14:paraId="151C8065" w14:textId="4DEA7B08" w:rsidR="00152533" w:rsidRDefault="00152533" w:rsidP="009E4CBF">
      <w:pPr>
        <w:pStyle w:val="ListParagraph"/>
        <w:numPr>
          <w:ilvl w:val="0"/>
          <w:numId w:val="4"/>
        </w:numPr>
      </w:pPr>
      <w:r>
        <w:t xml:space="preserve">Line 8: </w:t>
      </w:r>
      <w:proofErr w:type="spellStart"/>
      <w:r>
        <w:rPr>
          <w:color w:val="2E75B6"/>
        </w:rPr>
        <w:t>stopBest</w:t>
      </w:r>
      <w:proofErr w:type="spellEnd"/>
      <w:r>
        <w:rPr>
          <w:color w:val="2E75B6"/>
        </w:rPr>
        <w:t xml:space="preserve">: </w:t>
      </w:r>
      <w:r>
        <w:t xml:space="preserve">Stop if the </w:t>
      </w:r>
      <w:r w:rsidR="005F0ED1">
        <w:t xml:space="preserve">best score on the pareto fronts worst individual score is better than </w:t>
      </w:r>
      <w:proofErr w:type="spellStart"/>
      <w:r w:rsidR="005F0ED1">
        <w:t>stopBest</w:t>
      </w:r>
      <w:proofErr w:type="spellEnd"/>
    </w:p>
    <w:p w14:paraId="377EB12E" w14:textId="1D73E703" w:rsidR="005F0ED1" w:rsidRDefault="005F0ED1" w:rsidP="009E4CBF">
      <w:pPr>
        <w:pStyle w:val="ListParagraph"/>
        <w:numPr>
          <w:ilvl w:val="0"/>
          <w:numId w:val="4"/>
        </w:numPr>
      </w:pPr>
      <w:r>
        <w:t xml:space="preserve">Line 9: </w:t>
      </w:r>
      <w:proofErr w:type="spellStart"/>
      <w:r>
        <w:rPr>
          <w:color w:val="2E75B6"/>
        </w:rPr>
        <w:t>gradCheck</w:t>
      </w:r>
      <w:proofErr w:type="spellEnd"/>
      <w:r>
        <w:rPr>
          <w:color w:val="2E75B6"/>
        </w:rPr>
        <w:t xml:space="preserve">: </w:t>
      </w:r>
      <w:r>
        <w:t xml:space="preserve">Enable gradient descent and refinement if the score is greater than or equal to </w:t>
      </w:r>
      <w:proofErr w:type="spellStart"/>
      <w:r>
        <w:t>gradCheck</w:t>
      </w:r>
      <w:proofErr w:type="spellEnd"/>
      <w:r>
        <w:t xml:space="preserve">. If </w:t>
      </w:r>
      <w:proofErr w:type="spellStart"/>
      <w:r>
        <w:t>gradCheck</w:t>
      </w:r>
      <w:proofErr w:type="spellEnd"/>
      <w:r>
        <w:t xml:space="preserve"> is higher than </w:t>
      </w:r>
      <w:proofErr w:type="spellStart"/>
      <w:r>
        <w:t>stopBest</w:t>
      </w:r>
      <w:proofErr w:type="spellEnd"/>
      <w:r>
        <w:t xml:space="preserve"> or </w:t>
      </w:r>
      <w:proofErr w:type="spellStart"/>
      <w:r>
        <w:t>stopAverage</w:t>
      </w:r>
      <w:proofErr w:type="spellEnd"/>
      <w:r>
        <w:t xml:space="preserve"> then gradient descent will not be used.</w:t>
      </w:r>
    </w:p>
    <w:p w14:paraId="02722F77" w14:textId="6E7CB4F7" w:rsidR="005F0ED1" w:rsidRDefault="005F0ED1" w:rsidP="009E4CBF">
      <w:pPr>
        <w:pStyle w:val="ListParagraph"/>
        <w:numPr>
          <w:ilvl w:val="0"/>
          <w:numId w:val="4"/>
        </w:numPr>
      </w:pPr>
      <w:r>
        <w:t xml:space="preserve">Line 10: </w:t>
      </w:r>
      <w:proofErr w:type="spellStart"/>
      <w:r>
        <w:rPr>
          <w:color w:val="2E75B6"/>
        </w:rPr>
        <w:t>searchMethod</w:t>
      </w:r>
      <w:proofErr w:type="spellEnd"/>
      <w:r>
        <w:rPr>
          <w:color w:val="2E75B6"/>
        </w:rPr>
        <w:t xml:space="preserve">: </w:t>
      </w:r>
      <w:r>
        <w:t xml:space="preserve">This line defines what search method to use. </w:t>
      </w:r>
    </w:p>
    <w:p w14:paraId="41374ED5" w14:textId="3273FC1F" w:rsidR="009A19B1" w:rsidRDefault="009A19B1" w:rsidP="009E4CBF">
      <w:pPr>
        <w:pStyle w:val="ListParagraph"/>
        <w:numPr>
          <w:ilvl w:val="0"/>
          <w:numId w:val="4"/>
        </w:numPr>
      </w:pPr>
      <w:r>
        <w:t xml:space="preserve">Line 11: </w:t>
      </w:r>
      <w:proofErr w:type="spellStart"/>
      <w:r>
        <w:rPr>
          <w:color w:val="2E75B6"/>
        </w:rPr>
        <w:t>crossoverRate</w:t>
      </w:r>
      <w:proofErr w:type="spellEnd"/>
      <w:r>
        <w:rPr>
          <w:color w:val="2E75B6"/>
        </w:rPr>
        <w:t xml:space="preserve">: </w:t>
      </w:r>
      <w:r>
        <w:t xml:space="preserve">This is the crossover rate for the genetic algorithm. Unless 0.8 is not </w:t>
      </w:r>
      <w:r w:rsidR="00FD1D16">
        <w:t>working</w:t>
      </w:r>
      <w:r>
        <w:t xml:space="preserve"> for your problem it is best to leave it at 0.8.</w:t>
      </w:r>
    </w:p>
    <w:p w14:paraId="269C0376" w14:textId="7A5E0ECB" w:rsidR="00DD0BD1" w:rsidRDefault="00DD0BD1" w:rsidP="009E4CBF">
      <w:pPr>
        <w:pStyle w:val="ListParagraph"/>
        <w:numPr>
          <w:ilvl w:val="0"/>
          <w:numId w:val="4"/>
        </w:numPr>
      </w:pPr>
      <w:r>
        <w:t xml:space="preserve">Line 12: </w:t>
      </w:r>
      <w:r>
        <w:rPr>
          <w:color w:val="2E75B6"/>
        </w:rPr>
        <w:t xml:space="preserve">generations: </w:t>
      </w:r>
      <w:r>
        <w:t xml:space="preserve">This is a scaling parameter that sets </w:t>
      </w:r>
      <w:r w:rsidR="00E3596E">
        <w:t xml:space="preserve">how many generations the matching software can run before forced termination. The actual number of generations is # of parameters * generations. 100 is a good default. </w:t>
      </w:r>
    </w:p>
    <w:p w14:paraId="056A8566" w14:textId="70FA30EF" w:rsidR="00E3596E" w:rsidRDefault="00E3596E" w:rsidP="009E4CBF">
      <w:pPr>
        <w:pStyle w:val="ListParagraph"/>
        <w:numPr>
          <w:ilvl w:val="0"/>
          <w:numId w:val="4"/>
        </w:numPr>
      </w:pPr>
      <w:r>
        <w:t xml:space="preserve">Line 13: </w:t>
      </w:r>
      <w:r>
        <w:rPr>
          <w:color w:val="2E75B6"/>
        </w:rPr>
        <w:t xml:space="preserve">population: </w:t>
      </w:r>
      <w:r>
        <w:t>This is another scaling parameter and it sets how large the population is at each generation. The actual number is # of parameters * population. 100 is a good default. Smaller values can decrease total simulation time but at the risk of the algorithm becoming stuck while larger values rarely help.</w:t>
      </w:r>
    </w:p>
    <w:p w14:paraId="493440A7" w14:textId="0F9516E8" w:rsidR="00E3596E" w:rsidRDefault="00E3596E" w:rsidP="009E4CBF">
      <w:pPr>
        <w:pStyle w:val="ListParagraph"/>
        <w:numPr>
          <w:ilvl w:val="0"/>
          <w:numId w:val="4"/>
        </w:numPr>
      </w:pPr>
      <w:r>
        <w:lastRenderedPageBreak/>
        <w:t xml:space="preserve">Line 14: </w:t>
      </w:r>
      <w:proofErr w:type="spellStart"/>
      <w:r>
        <w:rPr>
          <w:color w:val="2E75B6"/>
        </w:rPr>
        <w:t>roundParameters</w:t>
      </w:r>
      <w:proofErr w:type="spellEnd"/>
      <w:r>
        <w:rPr>
          <w:color w:val="2E75B6"/>
        </w:rPr>
        <w:t xml:space="preserve">: </w:t>
      </w:r>
      <w:r>
        <w:t xml:space="preserve">Round estimated parameters to </w:t>
      </w:r>
      <w:proofErr w:type="spellStart"/>
      <w:r>
        <w:t>roundParameters</w:t>
      </w:r>
      <w:proofErr w:type="spellEnd"/>
      <w:r>
        <w:t xml:space="preserve"> number of significant digits. If this value is not set the pareto front will tend to have many results that are nearly identical. </w:t>
      </w:r>
      <w:r w:rsidR="005E5F28">
        <w:t>In general, only 1 to 2 significant figures can be identified from experiments and a value of 3 works well.</w:t>
      </w:r>
    </w:p>
    <w:p w14:paraId="659C85F1" w14:textId="7B324F74" w:rsidR="003B2267" w:rsidRPr="00D42434" w:rsidRDefault="003B2267" w:rsidP="009E4CBF">
      <w:pPr>
        <w:pStyle w:val="ListParagraph"/>
        <w:numPr>
          <w:ilvl w:val="0"/>
          <w:numId w:val="4"/>
        </w:numPr>
      </w:pPr>
      <w:r>
        <w:t xml:space="preserve">Line 15: </w:t>
      </w:r>
      <w:proofErr w:type="spellStart"/>
      <w:r>
        <w:rPr>
          <w:rFonts w:ascii="Consolas" w:hAnsi="Consolas" w:cs="Consolas"/>
          <w:color w:val="2E75B6"/>
          <w:sz w:val="19"/>
          <w:szCs w:val="19"/>
        </w:rPr>
        <w:t>roundScores</w:t>
      </w:r>
      <w:proofErr w:type="spellEnd"/>
      <w:r>
        <w:rPr>
          <w:rFonts w:ascii="Consolas" w:hAnsi="Consolas" w:cs="Consolas"/>
          <w:color w:val="2E75B6"/>
          <w:sz w:val="19"/>
          <w:szCs w:val="19"/>
        </w:rPr>
        <w:t xml:space="preserve">: </w:t>
      </w:r>
      <w:r w:rsidRPr="00D42434">
        <w:t>Round scores rounds the score system to the specified number of significant digits. This reduces the size of the pareto front and prevents many values with no effective difference between them.</w:t>
      </w:r>
    </w:p>
    <w:p w14:paraId="7C9D6081" w14:textId="541F0442" w:rsidR="003B2267" w:rsidRPr="003B2267" w:rsidRDefault="003B2267" w:rsidP="009E4CBF">
      <w:pPr>
        <w:pStyle w:val="ListParagraph"/>
        <w:numPr>
          <w:ilvl w:val="0"/>
          <w:numId w:val="4"/>
        </w:numPr>
      </w:pPr>
      <w:r>
        <w:t xml:space="preserve">Line 16: </w:t>
      </w:r>
      <w:proofErr w:type="spellStart"/>
      <w:r>
        <w:rPr>
          <w:rFonts w:ascii="Consolas" w:hAnsi="Consolas" w:cs="Consolas"/>
          <w:color w:val="2E75B6"/>
          <w:sz w:val="19"/>
          <w:szCs w:val="19"/>
        </w:rPr>
        <w:t>metaResultsOnly</w:t>
      </w:r>
      <w:proofErr w:type="spellEnd"/>
      <w:r>
        <w:rPr>
          <w:rFonts w:ascii="Consolas" w:hAnsi="Consolas" w:cs="Consolas"/>
          <w:color w:val="2E75B6"/>
          <w:sz w:val="19"/>
          <w:szCs w:val="19"/>
        </w:rPr>
        <w:t xml:space="preserve">: </w:t>
      </w:r>
      <w:r w:rsidRPr="00D42434">
        <w:t>This only saves results and generates graphs for members of the meta front instead of all the normal pareto and gradient front members. Most of the time this should be set to 1.</w:t>
      </w:r>
    </w:p>
    <w:p w14:paraId="44F34034" w14:textId="3811D84E" w:rsidR="003B2267" w:rsidRPr="00D42434" w:rsidRDefault="003B2267" w:rsidP="009E4CBF">
      <w:pPr>
        <w:pStyle w:val="ListParagraph"/>
        <w:numPr>
          <w:ilvl w:val="0"/>
          <w:numId w:val="4"/>
        </w:numPr>
      </w:pPr>
      <w:r>
        <w:t xml:space="preserve">Line 17: </w:t>
      </w:r>
      <w:proofErr w:type="spellStart"/>
      <w:r>
        <w:rPr>
          <w:rFonts w:ascii="Consolas" w:hAnsi="Consolas" w:cs="Consolas"/>
          <w:color w:val="2E75B6"/>
          <w:sz w:val="19"/>
          <w:szCs w:val="19"/>
        </w:rPr>
        <w:t>stallGenerations</w:t>
      </w:r>
      <w:proofErr w:type="spellEnd"/>
      <w:r>
        <w:rPr>
          <w:rFonts w:ascii="Consolas" w:hAnsi="Consolas" w:cs="Consolas"/>
          <w:color w:val="2E75B6"/>
          <w:sz w:val="19"/>
          <w:szCs w:val="19"/>
        </w:rPr>
        <w:t xml:space="preserve">: </w:t>
      </w:r>
      <w:r w:rsidRPr="00D42434">
        <w:t xml:space="preserve">This is the maximum number of generations that can pass without a new member being added to the meta front before the search is ended. </w:t>
      </w:r>
    </w:p>
    <w:p w14:paraId="39F8635B" w14:textId="7244C665" w:rsidR="005E5F28" w:rsidRDefault="005E5F28" w:rsidP="009E4CBF">
      <w:pPr>
        <w:pStyle w:val="ListParagraph"/>
        <w:numPr>
          <w:ilvl w:val="0"/>
          <w:numId w:val="4"/>
        </w:numPr>
      </w:pPr>
      <w:r>
        <w:t>Line 1</w:t>
      </w:r>
      <w:r w:rsidR="003B2267">
        <w:t>8</w:t>
      </w:r>
      <w:r>
        <w:t xml:space="preserve">: </w:t>
      </w:r>
      <w:r>
        <w:rPr>
          <w:color w:val="2E75B6"/>
        </w:rPr>
        <w:t xml:space="preserve">parameters: </w:t>
      </w:r>
      <w:r>
        <w:t>This starts the section for the parameters to be estimated. This is a list of dictionaries.</w:t>
      </w:r>
    </w:p>
    <w:p w14:paraId="3158450F" w14:textId="5AD6BFEF" w:rsidR="005E5F28" w:rsidRDefault="00CF4CE6" w:rsidP="009E4CBF">
      <w:pPr>
        <w:pStyle w:val="ListParagraph"/>
        <w:numPr>
          <w:ilvl w:val="0"/>
          <w:numId w:val="4"/>
        </w:numPr>
      </w:pPr>
      <w:r>
        <w:t xml:space="preserve">Line </w:t>
      </w:r>
      <w:r w:rsidR="003B2267">
        <w:t>10</w:t>
      </w:r>
      <w:r>
        <w:t xml:space="preserve">: </w:t>
      </w:r>
      <w:r>
        <w:rPr>
          <w:color w:val="2E75B6"/>
        </w:rPr>
        <w:t xml:space="preserve">transform: </w:t>
      </w:r>
      <w:r>
        <w:t>Parameter transform to use. In this case the natural log is taken of the parameter. Other parameter transforms will be covered later.</w:t>
      </w:r>
    </w:p>
    <w:p w14:paraId="15FEE56F" w14:textId="50CDA1EE" w:rsidR="003A77E7" w:rsidRDefault="003A77E7" w:rsidP="009E4CBF">
      <w:pPr>
        <w:pStyle w:val="ListParagraph"/>
        <w:numPr>
          <w:ilvl w:val="0"/>
          <w:numId w:val="4"/>
        </w:numPr>
      </w:pPr>
      <w:r>
        <w:t xml:space="preserve">Line </w:t>
      </w:r>
      <w:r w:rsidR="003B2267">
        <w:t>21</w:t>
      </w:r>
      <w:r>
        <w:t xml:space="preserve">: </w:t>
      </w:r>
      <w:r>
        <w:rPr>
          <w:color w:val="2E75B6"/>
        </w:rPr>
        <w:t xml:space="preserve">component: </w:t>
      </w:r>
      <w:r>
        <w:t>This is the component to estimate starting with 0 as the first component. If the parameter is independent of components, then the value is set to -1. In this case COL_DISPERSION is component independent and so component is set to -1.</w:t>
      </w:r>
    </w:p>
    <w:p w14:paraId="40AB819C" w14:textId="126E0745" w:rsidR="003A77E7" w:rsidRDefault="003A77E7" w:rsidP="009E4CBF">
      <w:pPr>
        <w:pStyle w:val="ListParagraph"/>
        <w:numPr>
          <w:ilvl w:val="0"/>
          <w:numId w:val="4"/>
        </w:numPr>
      </w:pPr>
      <w:r>
        <w:t xml:space="preserve">Line </w:t>
      </w:r>
      <w:r w:rsidR="003B2267">
        <w:t>22</w:t>
      </w:r>
      <w:r>
        <w:t xml:space="preserve">: </w:t>
      </w:r>
      <w:r>
        <w:rPr>
          <w:color w:val="2E75B6"/>
        </w:rPr>
        <w:t xml:space="preserve">bound: </w:t>
      </w:r>
      <w:r>
        <w:t>This is the bound state to estimate starting with 0 for the first bound state. If the parameter is independent of bound states, the values is set to -1.</w:t>
      </w:r>
    </w:p>
    <w:p w14:paraId="7DA55C31" w14:textId="388D96CD" w:rsidR="003A77E7" w:rsidRDefault="003A77E7" w:rsidP="009E4CBF">
      <w:pPr>
        <w:pStyle w:val="ListParagraph"/>
        <w:numPr>
          <w:ilvl w:val="0"/>
          <w:numId w:val="4"/>
        </w:numPr>
      </w:pPr>
      <w:r>
        <w:t xml:space="preserve">Line </w:t>
      </w:r>
      <w:r w:rsidR="003B2267">
        <w:t>25</w:t>
      </w:r>
      <w:r>
        <w:t xml:space="preserve">: </w:t>
      </w:r>
      <w:r>
        <w:rPr>
          <w:color w:val="2E75B6"/>
        </w:rPr>
        <w:t xml:space="preserve">location: </w:t>
      </w:r>
      <w:r>
        <w:t xml:space="preserve">This is the path to the parameter inside the HDF5 file starting with / as the root. This path must be absolute to the root of the HDF5 file. Any floating-point parameter can be estimated in the HDF5 file although some </w:t>
      </w:r>
      <w:r w:rsidR="00842413">
        <w:t>do not</w:t>
      </w:r>
      <w:r>
        <w:t xml:space="preserve"> make much sense to change. In </w:t>
      </w:r>
      <w:r w:rsidR="00842413">
        <w:t>general,</w:t>
      </w:r>
      <w:r>
        <w:t xml:space="preserve"> only parameters for unit operations and isotherms should be estimated. While something like the absolute tolerance could be estimated</w:t>
      </w:r>
      <w:r w:rsidR="00842413">
        <w:t xml:space="preserve"> it would make little sense to do so.</w:t>
      </w:r>
    </w:p>
    <w:p w14:paraId="0CD0AA33" w14:textId="5A3A3A1D" w:rsidR="00842413" w:rsidRDefault="00842413" w:rsidP="009E4CBF">
      <w:pPr>
        <w:pStyle w:val="ListParagraph"/>
        <w:numPr>
          <w:ilvl w:val="0"/>
          <w:numId w:val="4"/>
        </w:numPr>
      </w:pPr>
      <w:r>
        <w:t xml:space="preserve">Line </w:t>
      </w:r>
      <w:r w:rsidR="001C4963">
        <w:t>26</w:t>
      </w:r>
      <w:r>
        <w:t xml:space="preserve">: </w:t>
      </w:r>
      <w:r>
        <w:rPr>
          <w:color w:val="2E75B6"/>
        </w:rPr>
        <w:t xml:space="preserve">min: </w:t>
      </w:r>
      <w:r>
        <w:t>This is the smallest value allowed for the estimated parameter.</w:t>
      </w:r>
    </w:p>
    <w:p w14:paraId="316A762B" w14:textId="1B35872F" w:rsidR="00842413" w:rsidRDefault="00842413" w:rsidP="009E4CBF">
      <w:pPr>
        <w:pStyle w:val="ListParagraph"/>
        <w:numPr>
          <w:ilvl w:val="0"/>
          <w:numId w:val="4"/>
        </w:numPr>
      </w:pPr>
      <w:r>
        <w:t>Line 2</w:t>
      </w:r>
      <w:r w:rsidR="001C4963">
        <w:t>9</w:t>
      </w:r>
      <w:r>
        <w:t xml:space="preserve">: </w:t>
      </w:r>
      <w:r>
        <w:rPr>
          <w:color w:val="2E75B6"/>
        </w:rPr>
        <w:t xml:space="preserve">max: </w:t>
      </w:r>
      <w:r>
        <w:t>This is the largest value allowed for the estimated parameter.</w:t>
      </w:r>
    </w:p>
    <w:p w14:paraId="49414502" w14:textId="7BC665C9" w:rsidR="00842413" w:rsidRDefault="00842413" w:rsidP="009E4CBF">
      <w:pPr>
        <w:pStyle w:val="ListParagraph"/>
        <w:numPr>
          <w:ilvl w:val="0"/>
          <w:numId w:val="4"/>
        </w:numPr>
      </w:pPr>
      <w:r>
        <w:t>Line 4</w:t>
      </w:r>
      <w:r w:rsidR="001C4963">
        <w:t>8</w:t>
      </w:r>
      <w:r>
        <w:t xml:space="preserve">: </w:t>
      </w:r>
      <w:r>
        <w:rPr>
          <w:color w:val="2E75B6"/>
        </w:rPr>
        <w:t xml:space="preserve">experiments: </w:t>
      </w:r>
      <w:r>
        <w:t>This starts the section for the experiments to be use. This is a list of dictionaries.</w:t>
      </w:r>
    </w:p>
    <w:p w14:paraId="40C4F98D" w14:textId="151EB9BE" w:rsidR="003823E4" w:rsidRDefault="003823E4" w:rsidP="009E4CBF">
      <w:pPr>
        <w:pStyle w:val="ListParagraph"/>
        <w:numPr>
          <w:ilvl w:val="0"/>
          <w:numId w:val="4"/>
        </w:numPr>
      </w:pPr>
      <w:r>
        <w:t xml:space="preserve">Line </w:t>
      </w:r>
      <w:r w:rsidR="001C4963">
        <w:t>50</w:t>
      </w:r>
      <w:r>
        <w:t xml:space="preserve">: </w:t>
      </w:r>
      <w:r>
        <w:rPr>
          <w:color w:val="2E75B6"/>
        </w:rPr>
        <w:t xml:space="preserve">CSV: </w:t>
      </w:r>
      <w:r w:rsidR="001653BD">
        <w:t>This is the path to the experimental data to match against. The file must have 2 columns with the first being time and the second being the chromatogram concentration. The file columns have no headers.</w:t>
      </w:r>
    </w:p>
    <w:p w14:paraId="15F26E29" w14:textId="6C366314" w:rsidR="001653BD" w:rsidRDefault="001653BD" w:rsidP="009E4CBF">
      <w:pPr>
        <w:pStyle w:val="ListParagraph"/>
        <w:numPr>
          <w:ilvl w:val="0"/>
          <w:numId w:val="4"/>
        </w:numPr>
      </w:pPr>
      <w:r>
        <w:t xml:space="preserve">Line </w:t>
      </w:r>
      <w:r w:rsidR="001C4963">
        <w:t>51</w:t>
      </w:r>
      <w:r>
        <w:t xml:space="preserve">: </w:t>
      </w:r>
      <w:r>
        <w:rPr>
          <w:color w:val="2E75B6"/>
        </w:rPr>
        <w:t xml:space="preserve">isotherm: </w:t>
      </w:r>
      <w:r>
        <w:t xml:space="preserve">This is the path within the HDF5 where the simulation data to match against the experimental data is. </w:t>
      </w:r>
    </w:p>
    <w:p w14:paraId="66A3FB42" w14:textId="4E9BD5B1" w:rsidR="001653BD" w:rsidRDefault="001653BD" w:rsidP="009E4CBF">
      <w:pPr>
        <w:pStyle w:val="ListParagraph"/>
        <w:numPr>
          <w:ilvl w:val="0"/>
          <w:numId w:val="4"/>
        </w:numPr>
      </w:pPr>
      <w:r>
        <w:t xml:space="preserve">Line </w:t>
      </w:r>
      <w:r w:rsidR="001C4963">
        <w:t>52</w:t>
      </w:r>
      <w:r>
        <w:t xml:space="preserve">: </w:t>
      </w:r>
      <w:r>
        <w:rPr>
          <w:color w:val="2E75B6"/>
        </w:rPr>
        <w:t xml:space="preserve">HDF5: </w:t>
      </w:r>
      <w:r w:rsidR="005E6995">
        <w:t>This is the path to the HDF5 file used for this experiment.</w:t>
      </w:r>
    </w:p>
    <w:p w14:paraId="612E1087" w14:textId="2244C9DC" w:rsidR="005E6995" w:rsidRDefault="005E6995" w:rsidP="009E4CBF">
      <w:pPr>
        <w:pStyle w:val="ListParagraph"/>
        <w:numPr>
          <w:ilvl w:val="0"/>
          <w:numId w:val="4"/>
        </w:numPr>
      </w:pPr>
      <w:r>
        <w:t xml:space="preserve">Line </w:t>
      </w:r>
      <w:r w:rsidR="001C4963">
        <w:t>53</w:t>
      </w:r>
      <w:r>
        <w:t xml:space="preserve">: </w:t>
      </w:r>
      <w:r>
        <w:rPr>
          <w:color w:val="2E75B6"/>
        </w:rPr>
        <w:t xml:space="preserve">name: </w:t>
      </w:r>
      <w:r>
        <w:t xml:space="preserve">This is the name of the experiment. Name is used in the CSV file as part of the column headings to separate experiments. Two experiments </w:t>
      </w:r>
      <w:r w:rsidR="00CC3B81">
        <w:t>cannot</w:t>
      </w:r>
      <w:r>
        <w:t xml:space="preserve"> have the same name.</w:t>
      </w:r>
    </w:p>
    <w:p w14:paraId="63FE17C3" w14:textId="6E80F0EA" w:rsidR="005E6995" w:rsidRDefault="00CC3B81" w:rsidP="009E4CBF">
      <w:pPr>
        <w:pStyle w:val="ListParagraph"/>
        <w:numPr>
          <w:ilvl w:val="0"/>
          <w:numId w:val="4"/>
        </w:numPr>
      </w:pPr>
      <w:r>
        <w:t>Line 5</w:t>
      </w:r>
      <w:r w:rsidR="001C4963">
        <w:t>4</w:t>
      </w:r>
      <w:r>
        <w:t xml:space="preserve">: </w:t>
      </w:r>
      <w:r>
        <w:rPr>
          <w:color w:val="2E75B6"/>
        </w:rPr>
        <w:t xml:space="preserve">timeout: </w:t>
      </w:r>
      <w:r>
        <w:t xml:space="preserve">This sets how long an experiment can </w:t>
      </w:r>
      <w:r w:rsidR="00A957DB">
        <w:t>run, in</w:t>
      </w:r>
      <w:r>
        <w:t xml:space="preserve"> </w:t>
      </w:r>
      <w:r w:rsidR="00A957DB">
        <w:t>seconds, before</w:t>
      </w:r>
      <w:r>
        <w:t xml:space="preserve"> being terminated and the point marked as a failure. Some combinations of parameters cause extremely slow convergence, and this helps catch those cases. Normally this is set to about 10x what it takes for the basic simulation to run.</w:t>
      </w:r>
    </w:p>
    <w:p w14:paraId="4E8B0795" w14:textId="2252683B" w:rsidR="00CC3B81" w:rsidRDefault="00CC3B81" w:rsidP="009E4CBF">
      <w:pPr>
        <w:pStyle w:val="ListParagraph"/>
        <w:numPr>
          <w:ilvl w:val="0"/>
          <w:numId w:val="4"/>
        </w:numPr>
      </w:pPr>
      <w:r>
        <w:t>Line 5</w:t>
      </w:r>
      <w:r w:rsidR="001C4963">
        <w:t>5</w:t>
      </w:r>
      <w:r>
        <w:t xml:space="preserve">: </w:t>
      </w:r>
      <w:r>
        <w:rPr>
          <w:color w:val="2E75B6"/>
        </w:rPr>
        <w:t xml:space="preserve">features: </w:t>
      </w:r>
      <w:r w:rsidR="00A957DB">
        <w:t>This is a list of dictionaries that defines what scores to use.</w:t>
      </w:r>
    </w:p>
    <w:p w14:paraId="5CF69B84" w14:textId="096CFE9E" w:rsidR="00A957DB" w:rsidRDefault="00485B8F" w:rsidP="009E4CBF">
      <w:pPr>
        <w:pStyle w:val="ListParagraph"/>
        <w:numPr>
          <w:ilvl w:val="0"/>
          <w:numId w:val="4"/>
        </w:numPr>
      </w:pPr>
      <w:r>
        <w:t>Line 5</w:t>
      </w:r>
      <w:r w:rsidR="001C4963">
        <w:t>7</w:t>
      </w:r>
      <w:r>
        <w:t xml:space="preserve">: </w:t>
      </w:r>
      <w:r>
        <w:rPr>
          <w:color w:val="2E75B6"/>
        </w:rPr>
        <w:t xml:space="preserve">name: </w:t>
      </w:r>
      <w:r w:rsidR="008F799D">
        <w:t>Name of the score. Two features cannot share the same name.</w:t>
      </w:r>
    </w:p>
    <w:p w14:paraId="5EAB9FA0" w14:textId="3DCD1067" w:rsidR="008F799D" w:rsidRDefault="008F799D" w:rsidP="009E4CBF">
      <w:pPr>
        <w:pStyle w:val="ListParagraph"/>
        <w:numPr>
          <w:ilvl w:val="0"/>
          <w:numId w:val="4"/>
        </w:numPr>
      </w:pPr>
      <w:r>
        <w:lastRenderedPageBreak/>
        <w:t>Line 5</w:t>
      </w:r>
      <w:r w:rsidR="001C4963">
        <w:t>8</w:t>
      </w:r>
      <w:r>
        <w:t xml:space="preserve">: </w:t>
      </w:r>
      <w:r>
        <w:rPr>
          <w:color w:val="2E75B6"/>
        </w:rPr>
        <w:t xml:space="preserve">start: </w:t>
      </w:r>
      <w:r>
        <w:t>This is the time in seconds that the score will start at.</w:t>
      </w:r>
    </w:p>
    <w:p w14:paraId="7CE09A86" w14:textId="7EDD0EFC" w:rsidR="008F799D" w:rsidRDefault="008F799D" w:rsidP="009E4CBF">
      <w:pPr>
        <w:pStyle w:val="ListParagraph"/>
        <w:numPr>
          <w:ilvl w:val="0"/>
          <w:numId w:val="4"/>
        </w:numPr>
      </w:pPr>
      <w:r>
        <w:t>Line 5</w:t>
      </w:r>
      <w:r w:rsidR="001C4963">
        <w:t>9</w:t>
      </w:r>
      <w:r>
        <w:t xml:space="preserve">: </w:t>
      </w:r>
      <w:r>
        <w:rPr>
          <w:color w:val="2E75B6"/>
        </w:rPr>
        <w:t xml:space="preserve">stop: </w:t>
      </w:r>
      <w:r>
        <w:t>This is the time in seconds that the score will end at.</w:t>
      </w:r>
    </w:p>
    <w:p w14:paraId="664D58DA" w14:textId="388E23F4" w:rsidR="008F799D" w:rsidRPr="00654D91" w:rsidRDefault="008F799D" w:rsidP="009E4CBF">
      <w:pPr>
        <w:pStyle w:val="ListParagraph"/>
        <w:numPr>
          <w:ilvl w:val="0"/>
          <w:numId w:val="4"/>
        </w:numPr>
      </w:pPr>
      <w:r>
        <w:t xml:space="preserve">Line </w:t>
      </w:r>
      <w:r w:rsidR="001C4963">
        <w:t>60</w:t>
      </w:r>
      <w:r>
        <w:t xml:space="preserve">: </w:t>
      </w:r>
      <w:r>
        <w:rPr>
          <w:color w:val="2E75B6"/>
        </w:rPr>
        <w:t xml:space="preserve">type: </w:t>
      </w:r>
      <w:r>
        <w:t>This is the score to use. It will only be applied between start and stop. It is important to define a narrow area around the feature of interest. Large areas around a small feature ends up mostly looking at the similarity of the surrounding area.</w:t>
      </w:r>
    </w:p>
    <w:p w14:paraId="2D7DCB61" w14:textId="1A8D0559" w:rsidR="003B2A2D" w:rsidRDefault="003B2A2D" w:rsidP="006E0EBD">
      <w:pPr>
        <w:pStyle w:val="Heading4"/>
      </w:pPr>
      <w:r>
        <w:t>Non-binding protein</w:t>
      </w:r>
    </w:p>
    <w:p w14:paraId="2F12F602" w14:textId="078B1857" w:rsidR="00DE0FED" w:rsidRDefault="00DE0FED" w:rsidP="00DE0FED">
      <w:r>
        <w:t xml:space="preserve">Non-binding protein </w:t>
      </w:r>
      <w:r w:rsidR="00AE3D89">
        <w:t>allows us to fit the rest of the column parameters. Given the column porosity and column dispersion a protein that enters the beads but does not bind allows particle porosity, film diffusion and pore diffusion to be estimated. It is important that the pump settings are very accurate since a pump delay is mathematically the same as a different Particle Porosity (since both cause the peak to shift in time).</w:t>
      </w:r>
    </w:p>
    <w:p w14:paraId="7E318244" w14:textId="5534B92F" w:rsidR="00AE3D89" w:rsidRDefault="00AE3D89" w:rsidP="00DE0FED">
      <w:r>
        <w:t>In the Examples folder under Example1/</w:t>
      </w:r>
      <w:proofErr w:type="spellStart"/>
      <w:r>
        <w:t>NonBindingProtein</w:t>
      </w:r>
      <w:proofErr w:type="spellEnd"/>
      <w:r>
        <w:t xml:space="preserve"> there is a basic simulation along with the csv to fit against and the CADETMatch JSON file to use. After CADETMatch has been run check the folder fit/meta for the fit quality. The fit should look like</w:t>
      </w:r>
      <w:r w:rsidR="002914B8">
        <w:t xml:space="preserve"> </w:t>
      </w:r>
      <w:r w:rsidR="002914B8">
        <w:fldChar w:fldCharType="begin"/>
      </w:r>
      <w:r w:rsidR="002914B8">
        <w:instrText xml:space="preserve"> REF _Ref507417789 \h </w:instrText>
      </w:r>
      <w:r w:rsidR="002914B8">
        <w:fldChar w:fldCharType="separate"/>
      </w:r>
      <w:r w:rsidR="004F3537">
        <w:t xml:space="preserve">Figure </w:t>
      </w:r>
      <w:r w:rsidR="004F3537">
        <w:rPr>
          <w:noProof/>
        </w:rPr>
        <w:t>6</w:t>
      </w:r>
      <w:r w:rsidR="002914B8">
        <w:fldChar w:fldCharType="end"/>
      </w:r>
      <w:r>
        <w:t xml:space="preserve">. The resulting parameters are in fit/meta/results.csv or fit/meta/results.xlsx. If there are multiple results you can look at them and see which result looks best to you and take the corresponding entry in the results file. From </w:t>
      </w:r>
      <w:r w:rsidR="002914B8">
        <w:fldChar w:fldCharType="begin"/>
      </w:r>
      <w:r w:rsidR="002914B8">
        <w:instrText xml:space="preserve"> REF _Ref507417802 \h </w:instrText>
      </w:r>
      <w:r w:rsidR="002914B8">
        <w:fldChar w:fldCharType="separate"/>
      </w:r>
      <w:r w:rsidR="004F3537">
        <w:t xml:space="preserve">Figure </w:t>
      </w:r>
      <w:r w:rsidR="004F3537">
        <w:rPr>
          <w:noProof/>
        </w:rPr>
        <w:t>7</w:t>
      </w:r>
      <w:r w:rsidR="002914B8">
        <w:fldChar w:fldCharType="end"/>
      </w:r>
      <w:r w:rsidR="002914B8">
        <w:t xml:space="preserve"> </w:t>
      </w:r>
      <w:r>
        <w:t>the values needed are in “</w:t>
      </w:r>
      <w:r w:rsidR="00E700B2">
        <w:t>FILM_DIFFUSION</w:t>
      </w:r>
      <w:r>
        <w:t>”</w:t>
      </w:r>
      <w:r w:rsidR="00E700B2">
        <w:t xml:space="preserve">, </w:t>
      </w:r>
      <w:r>
        <w:t>“</w:t>
      </w:r>
      <w:r w:rsidR="00E700B2">
        <w:t>PAR</w:t>
      </w:r>
      <w:r w:rsidRPr="008C1CF5">
        <w:t>_POROSITY</w:t>
      </w:r>
      <w:r>
        <w:t>”</w:t>
      </w:r>
      <w:r w:rsidR="00E700B2">
        <w:t>, and “PAR_DIFFUSION”</w:t>
      </w:r>
      <w:r>
        <w:t>. Your results should be approximately the same values as</w:t>
      </w:r>
      <w:r w:rsidR="002914B8">
        <w:t xml:space="preserve"> </w:t>
      </w:r>
      <w:r w:rsidR="002914B8">
        <w:fldChar w:fldCharType="begin"/>
      </w:r>
      <w:r w:rsidR="002914B8">
        <w:instrText xml:space="preserve"> REF _Ref507417816 \h </w:instrText>
      </w:r>
      <w:r w:rsidR="002914B8">
        <w:fldChar w:fldCharType="separate"/>
      </w:r>
      <w:r w:rsidR="004F3537">
        <w:t xml:space="preserve">Table </w:t>
      </w:r>
      <w:r w:rsidR="004F3537">
        <w:rPr>
          <w:noProof/>
        </w:rPr>
        <w:t>2</w:t>
      </w:r>
      <w:r w:rsidR="002914B8">
        <w:fldChar w:fldCharType="end"/>
      </w:r>
      <w:r>
        <w:t>.</w:t>
      </w:r>
    </w:p>
    <w:p w14:paraId="4D403FC0" w14:textId="0FD6085C" w:rsidR="002914B8" w:rsidRDefault="00176DBC" w:rsidP="002914B8">
      <w:pPr>
        <w:keepNext/>
        <w:jc w:val="center"/>
      </w:pPr>
      <w:r>
        <w:rPr>
          <w:noProof/>
        </w:rPr>
        <w:drawing>
          <wp:inline distT="0" distB="0" distL="0" distR="0" wp14:anchorId="76805E0C" wp14:editId="37477A29">
            <wp:extent cx="3259238" cy="2778199"/>
            <wp:effectExtent l="0" t="0" r="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4764" t="38312" r="7114" b="36649"/>
                    <a:stretch/>
                  </pic:blipFill>
                  <pic:spPr bwMode="auto">
                    <a:xfrm>
                      <a:off x="0" y="0"/>
                      <a:ext cx="3285250" cy="2800372"/>
                    </a:xfrm>
                    <a:prstGeom prst="rect">
                      <a:avLst/>
                    </a:prstGeom>
                    <a:noFill/>
                    <a:ln>
                      <a:noFill/>
                    </a:ln>
                    <a:extLst>
                      <a:ext uri="{53640926-AAD7-44D8-BBD7-CCE9431645EC}">
                        <a14:shadowObscured xmlns:a14="http://schemas.microsoft.com/office/drawing/2010/main"/>
                      </a:ext>
                    </a:extLst>
                  </pic:spPr>
                </pic:pic>
              </a:graphicData>
            </a:graphic>
          </wp:inline>
        </w:drawing>
      </w:r>
    </w:p>
    <w:p w14:paraId="602D7345" w14:textId="1D849362" w:rsidR="002914B8" w:rsidRDefault="002914B8" w:rsidP="002914B8">
      <w:pPr>
        <w:pStyle w:val="Caption"/>
        <w:jc w:val="center"/>
      </w:pPr>
      <w:bookmarkStart w:id="48" w:name="_Ref507417789"/>
      <w:r>
        <w:t xml:space="preserve">Figure </w:t>
      </w:r>
      <w:r w:rsidR="004D10AD">
        <w:rPr>
          <w:noProof/>
        </w:rPr>
        <w:fldChar w:fldCharType="begin"/>
      </w:r>
      <w:r w:rsidR="004D10AD">
        <w:rPr>
          <w:noProof/>
        </w:rPr>
        <w:instrText xml:space="preserve"> SEQ Figure \* ARABIC </w:instrText>
      </w:r>
      <w:r w:rsidR="004D10AD">
        <w:rPr>
          <w:noProof/>
        </w:rPr>
        <w:fldChar w:fldCharType="separate"/>
      </w:r>
      <w:r w:rsidR="00A15FE8">
        <w:rPr>
          <w:noProof/>
        </w:rPr>
        <w:t>7</w:t>
      </w:r>
      <w:r w:rsidR="004D10AD">
        <w:rPr>
          <w:noProof/>
        </w:rPr>
        <w:fldChar w:fldCharType="end"/>
      </w:r>
      <w:bookmarkEnd w:id="48"/>
      <w:r>
        <w:t xml:space="preserve"> Example 1 Protein fit</w:t>
      </w:r>
    </w:p>
    <w:p w14:paraId="2AF66EE7" w14:textId="68A7FC8B" w:rsidR="002914B8" w:rsidRDefault="009C09B8" w:rsidP="009C09B8">
      <w:pPr>
        <w:keepNext/>
        <w:jc w:val="center"/>
      </w:pPr>
      <w:r>
        <w:rPr>
          <w:noProof/>
        </w:rPr>
        <w:drawing>
          <wp:inline distT="0" distB="0" distL="0" distR="0" wp14:anchorId="0F905490" wp14:editId="0BFCA6D5">
            <wp:extent cx="4842373" cy="338447"/>
            <wp:effectExtent l="0" t="0" r="0" b="5080"/>
            <wp:docPr id="11" name="Picture 11" descr="results.xlsx - Exc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8DC199C.tmp"/>
                    <pic:cNvPicPr/>
                  </pic:nvPicPr>
                  <pic:blipFill rotWithShape="1">
                    <a:blip r:embed="rId17">
                      <a:extLst>
                        <a:ext uri="{28A0092B-C50C-407E-A947-70E740481C1C}">
                          <a14:useLocalDpi xmlns:a14="http://schemas.microsoft.com/office/drawing/2010/main" val="0"/>
                        </a:ext>
                      </a:extLst>
                    </a:blip>
                    <a:srcRect t="28711" r="39955" b="62612"/>
                    <a:stretch/>
                  </pic:blipFill>
                  <pic:spPr bwMode="auto">
                    <a:xfrm>
                      <a:off x="0" y="0"/>
                      <a:ext cx="5437887" cy="380069"/>
                    </a:xfrm>
                    <a:prstGeom prst="rect">
                      <a:avLst/>
                    </a:prstGeom>
                    <a:ln>
                      <a:noFill/>
                    </a:ln>
                    <a:extLst>
                      <a:ext uri="{53640926-AAD7-44D8-BBD7-CCE9431645EC}">
                        <a14:shadowObscured xmlns:a14="http://schemas.microsoft.com/office/drawing/2010/main"/>
                      </a:ext>
                    </a:extLst>
                  </pic:spPr>
                </pic:pic>
              </a:graphicData>
            </a:graphic>
          </wp:inline>
        </w:drawing>
      </w:r>
    </w:p>
    <w:p w14:paraId="45FB66CB" w14:textId="62B03C10" w:rsidR="002914B8" w:rsidRDefault="002914B8" w:rsidP="002914B8">
      <w:pPr>
        <w:pStyle w:val="Caption"/>
        <w:jc w:val="center"/>
      </w:pPr>
      <w:bookmarkStart w:id="49" w:name="_Ref507417802"/>
      <w:r>
        <w:t xml:space="preserve">Figure </w:t>
      </w:r>
      <w:r w:rsidR="004D10AD">
        <w:rPr>
          <w:noProof/>
        </w:rPr>
        <w:fldChar w:fldCharType="begin"/>
      </w:r>
      <w:r w:rsidR="004D10AD">
        <w:rPr>
          <w:noProof/>
        </w:rPr>
        <w:instrText xml:space="preserve"> SEQ Figure \* ARABIC </w:instrText>
      </w:r>
      <w:r w:rsidR="004D10AD">
        <w:rPr>
          <w:noProof/>
        </w:rPr>
        <w:fldChar w:fldCharType="separate"/>
      </w:r>
      <w:r w:rsidR="00A15FE8">
        <w:rPr>
          <w:noProof/>
        </w:rPr>
        <w:t>8</w:t>
      </w:r>
      <w:r w:rsidR="004D10AD">
        <w:rPr>
          <w:noProof/>
        </w:rPr>
        <w:fldChar w:fldCharType="end"/>
      </w:r>
      <w:bookmarkEnd w:id="49"/>
      <w:r>
        <w:t xml:space="preserve"> </w:t>
      </w:r>
      <w:r w:rsidRPr="00CB5E88">
        <w:t xml:space="preserve">Example 1 </w:t>
      </w:r>
      <w:r>
        <w:t>Protein</w:t>
      </w:r>
      <w:r w:rsidRPr="00CB5E88">
        <w:t xml:space="preserve"> results</w:t>
      </w:r>
    </w:p>
    <w:p w14:paraId="1A791F0F" w14:textId="44214405" w:rsidR="003B408A" w:rsidRDefault="003B408A" w:rsidP="003B408A">
      <w:pPr>
        <w:pStyle w:val="Caption"/>
        <w:keepNext/>
        <w:jc w:val="center"/>
      </w:pPr>
      <w:bookmarkStart w:id="50" w:name="_Ref507417816"/>
      <w:r>
        <w:t xml:space="preserve">Table </w:t>
      </w:r>
      <w:r w:rsidR="004D10AD">
        <w:rPr>
          <w:noProof/>
        </w:rPr>
        <w:fldChar w:fldCharType="begin"/>
      </w:r>
      <w:r w:rsidR="004D10AD">
        <w:rPr>
          <w:noProof/>
        </w:rPr>
        <w:instrText xml:space="preserve"> SEQ Table \* ARABIC </w:instrText>
      </w:r>
      <w:r w:rsidR="004D10AD">
        <w:rPr>
          <w:noProof/>
        </w:rPr>
        <w:fldChar w:fldCharType="separate"/>
      </w:r>
      <w:r w:rsidR="004F3537">
        <w:rPr>
          <w:noProof/>
        </w:rPr>
        <w:t>2</w:t>
      </w:r>
      <w:r w:rsidR="004D10AD">
        <w:rPr>
          <w:noProof/>
        </w:rPr>
        <w:fldChar w:fldCharType="end"/>
      </w:r>
      <w:bookmarkEnd w:id="50"/>
      <w:r>
        <w:t xml:space="preserve"> Example 1 </w:t>
      </w:r>
      <w:r w:rsidR="00BB7D85">
        <w:t>protein</w:t>
      </w:r>
      <w:r>
        <w:t xml:space="preserve"> fit correct answers</w:t>
      </w:r>
    </w:p>
    <w:tbl>
      <w:tblPr>
        <w:tblStyle w:val="TableGrid"/>
        <w:tblW w:w="0" w:type="auto"/>
        <w:jc w:val="center"/>
        <w:tblLook w:val="04A0" w:firstRow="1" w:lastRow="0" w:firstColumn="1" w:lastColumn="0" w:noHBand="0" w:noVBand="1"/>
      </w:tblPr>
      <w:tblGrid>
        <w:gridCol w:w="1982"/>
        <w:gridCol w:w="1982"/>
      </w:tblGrid>
      <w:tr w:rsidR="003B408A" w14:paraId="77656AD0" w14:textId="77777777" w:rsidTr="002914B8">
        <w:trPr>
          <w:trHeight w:val="284"/>
          <w:jc w:val="center"/>
        </w:trPr>
        <w:tc>
          <w:tcPr>
            <w:tcW w:w="1982" w:type="dxa"/>
          </w:tcPr>
          <w:p w14:paraId="33A9558C" w14:textId="77777777" w:rsidR="003B408A" w:rsidRDefault="003B408A" w:rsidP="002914B8">
            <w:r>
              <w:t>Name</w:t>
            </w:r>
          </w:p>
        </w:tc>
        <w:tc>
          <w:tcPr>
            <w:tcW w:w="1982" w:type="dxa"/>
          </w:tcPr>
          <w:p w14:paraId="0243A033" w14:textId="77777777" w:rsidR="003B408A" w:rsidRDefault="003B408A" w:rsidP="002914B8">
            <w:r>
              <w:t>Value</w:t>
            </w:r>
          </w:p>
        </w:tc>
      </w:tr>
      <w:tr w:rsidR="003B408A" w14:paraId="24BA901A" w14:textId="77777777" w:rsidTr="002914B8">
        <w:trPr>
          <w:trHeight w:val="284"/>
          <w:jc w:val="center"/>
        </w:trPr>
        <w:tc>
          <w:tcPr>
            <w:tcW w:w="1982" w:type="dxa"/>
          </w:tcPr>
          <w:p w14:paraId="08BFA6CD" w14:textId="4D68639B" w:rsidR="003B408A" w:rsidRDefault="00BB7D85" w:rsidP="002914B8">
            <w:r>
              <w:t>Film Diffusion</w:t>
            </w:r>
          </w:p>
        </w:tc>
        <w:tc>
          <w:tcPr>
            <w:tcW w:w="1982" w:type="dxa"/>
          </w:tcPr>
          <w:p w14:paraId="3B6ECCFB" w14:textId="7D27AD5A" w:rsidR="003B408A" w:rsidRDefault="009C09B8" w:rsidP="002914B8">
            <w:r>
              <w:t>2.0e-7</w:t>
            </w:r>
          </w:p>
        </w:tc>
      </w:tr>
      <w:tr w:rsidR="003B408A" w14:paraId="460092CF" w14:textId="77777777" w:rsidTr="002914B8">
        <w:trPr>
          <w:trHeight w:val="274"/>
          <w:jc w:val="center"/>
        </w:trPr>
        <w:tc>
          <w:tcPr>
            <w:tcW w:w="1982" w:type="dxa"/>
          </w:tcPr>
          <w:p w14:paraId="243703E6" w14:textId="2898BB5E" w:rsidR="003B408A" w:rsidRDefault="00BB7D85" w:rsidP="002914B8">
            <w:r>
              <w:lastRenderedPageBreak/>
              <w:t>Particle</w:t>
            </w:r>
            <w:r w:rsidR="003B408A">
              <w:t xml:space="preserve"> Porosity</w:t>
            </w:r>
          </w:p>
        </w:tc>
        <w:tc>
          <w:tcPr>
            <w:tcW w:w="1982" w:type="dxa"/>
          </w:tcPr>
          <w:p w14:paraId="6D9D48D9" w14:textId="76324E07" w:rsidR="003B408A" w:rsidRDefault="003B408A" w:rsidP="002914B8">
            <w:r>
              <w:t>0.3</w:t>
            </w:r>
          </w:p>
        </w:tc>
      </w:tr>
      <w:tr w:rsidR="00BB7D85" w14:paraId="6820F922" w14:textId="77777777" w:rsidTr="002914B8">
        <w:trPr>
          <w:trHeight w:val="274"/>
          <w:jc w:val="center"/>
        </w:trPr>
        <w:tc>
          <w:tcPr>
            <w:tcW w:w="1982" w:type="dxa"/>
          </w:tcPr>
          <w:p w14:paraId="14D7921C" w14:textId="1647392F" w:rsidR="00BB7D85" w:rsidRDefault="00BB7D85" w:rsidP="002914B8">
            <w:r>
              <w:t>Particle Diffusion</w:t>
            </w:r>
          </w:p>
        </w:tc>
        <w:tc>
          <w:tcPr>
            <w:tcW w:w="1982" w:type="dxa"/>
          </w:tcPr>
          <w:p w14:paraId="2D0D090D" w14:textId="2ED7AA2A" w:rsidR="00BB7D85" w:rsidRDefault="009C09B8" w:rsidP="002914B8">
            <w:r>
              <w:t>1.0e-9</w:t>
            </w:r>
          </w:p>
        </w:tc>
      </w:tr>
    </w:tbl>
    <w:p w14:paraId="0FF980CA" w14:textId="63D88892" w:rsidR="003C2EB4" w:rsidRDefault="007F1CB1" w:rsidP="007F1CB1">
      <w:pPr>
        <w:pStyle w:val="Heading5"/>
      </w:pPr>
      <w:r>
        <w:t>Identifiability</w:t>
      </w:r>
    </w:p>
    <w:p w14:paraId="04FC36AA" w14:textId="458AC685" w:rsidR="007F1CB1" w:rsidRDefault="007F1CB1" w:rsidP="00DE0FED">
      <w:r w:rsidRPr="007F1CB1">
        <w:rPr>
          <w:noProof/>
        </w:rPr>
        <w:drawing>
          <wp:inline distT="0" distB="0" distL="0" distR="0" wp14:anchorId="77EEB807" wp14:editId="427C8F78">
            <wp:extent cx="5943600" cy="2211705"/>
            <wp:effectExtent l="0" t="0" r="0" b="0"/>
            <wp:docPr id="15" name="Content Placeholder 4" descr="A picture containing indoor&#10;&#10;Description generated with high confidence">
              <a:extLst xmlns:a="http://schemas.openxmlformats.org/drawingml/2006/main">
                <a:ext uri="{FF2B5EF4-FFF2-40B4-BE49-F238E27FC236}">
                  <a16:creationId xmlns:a16="http://schemas.microsoft.com/office/drawing/2014/main" id="{F86B52E8-D141-4E5B-997B-639E4E9C08B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A picture containing indoor&#10;&#10;Description generated with high confidence">
                      <a:extLst>
                        <a:ext uri="{FF2B5EF4-FFF2-40B4-BE49-F238E27FC236}">
                          <a16:creationId xmlns:a16="http://schemas.microsoft.com/office/drawing/2014/main" id="{F86B52E8-D141-4E5B-997B-639E4E9C08B2}"/>
                        </a:ext>
                      </a:extLst>
                    </pic:cNvPr>
                    <pic:cNvPicPr>
                      <a:picLocks noGrp="1"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2211705"/>
                    </a:xfrm>
                    <a:prstGeom prst="rect">
                      <a:avLst/>
                    </a:prstGeom>
                  </pic:spPr>
                </pic:pic>
              </a:graphicData>
            </a:graphic>
          </wp:inline>
        </w:drawing>
      </w:r>
    </w:p>
    <w:p w14:paraId="5EB368CD" w14:textId="77777777" w:rsidR="007F1CB1" w:rsidRPr="00DE0FED" w:rsidRDefault="007F1CB1" w:rsidP="00DE0FED"/>
    <w:p w14:paraId="4137EE3E" w14:textId="59E5B3A4" w:rsidR="003B2A2D" w:rsidRDefault="003B2A2D" w:rsidP="006E0EBD">
      <w:pPr>
        <w:pStyle w:val="Heading3"/>
      </w:pPr>
      <w:bookmarkStart w:id="51" w:name="_Toc509928196"/>
      <w:r>
        <w:t>Fit isotherm</w:t>
      </w:r>
      <w:bookmarkEnd w:id="51"/>
    </w:p>
    <w:p w14:paraId="5C2987E6" w14:textId="5A699D0C" w:rsidR="00226D2E" w:rsidRDefault="00A1123D" w:rsidP="00226D2E">
      <w:r>
        <w:t xml:space="preserve">Fitting the isotherm is </w:t>
      </w:r>
      <w:r w:rsidR="00274FB7">
        <w:t>the longest and most complex part of parameter estimation. For this example, a trivial Linear isotherm example is used with 1 component. The linear isotherm is hard to get back the original parameters with kinetic binding due to very small changes moving the system between non-binding behavior and rapid equilibrium. As this is an example it is only important to see that the chromatogram is reproduced correctly instead of the exactly parameter values.</w:t>
      </w:r>
    </w:p>
    <w:p w14:paraId="34111283" w14:textId="753678CE" w:rsidR="00187763" w:rsidRDefault="00187763" w:rsidP="00187763">
      <w:r>
        <w:t>In the Examples folder under Example1/Isotherm there is a basic simulation along with the csv to fit against and the CADETMatch JSON file to use. After CADETMatch has been run check the folder fit/meta for the fit quality. The fit should look like</w:t>
      </w:r>
      <w:r w:rsidR="00385AA6">
        <w:t xml:space="preserve"> </w:t>
      </w:r>
      <w:r w:rsidR="00385AA6">
        <w:fldChar w:fldCharType="begin"/>
      </w:r>
      <w:r w:rsidR="00385AA6">
        <w:instrText xml:space="preserve"> REF _Ref507422253 \h </w:instrText>
      </w:r>
      <w:r w:rsidR="00385AA6">
        <w:fldChar w:fldCharType="separate"/>
      </w:r>
      <w:r w:rsidR="004F3537">
        <w:t xml:space="preserve">Figure </w:t>
      </w:r>
      <w:r w:rsidR="004F3537">
        <w:rPr>
          <w:noProof/>
        </w:rPr>
        <w:t>8</w:t>
      </w:r>
      <w:r w:rsidR="00385AA6">
        <w:fldChar w:fldCharType="end"/>
      </w:r>
      <w:r>
        <w:t xml:space="preserve">. The resulting parameters are in fit/meta/results.csv or fit/meta/results.xlsx. If there are multiple results you can look at them and see which result looks best to you and take the corresponding entry in the results file. From </w:t>
      </w:r>
      <w:r w:rsidR="00385AA6">
        <w:fldChar w:fldCharType="begin"/>
      </w:r>
      <w:r w:rsidR="00385AA6">
        <w:instrText xml:space="preserve"> REF _Ref507422262 \h </w:instrText>
      </w:r>
      <w:r w:rsidR="00385AA6">
        <w:fldChar w:fldCharType="separate"/>
      </w:r>
      <w:r w:rsidR="004F3537">
        <w:t xml:space="preserve">Figure </w:t>
      </w:r>
      <w:r w:rsidR="004F3537">
        <w:rPr>
          <w:noProof/>
        </w:rPr>
        <w:t>9</w:t>
      </w:r>
      <w:r w:rsidR="00385AA6">
        <w:fldChar w:fldCharType="end"/>
      </w:r>
      <w:r>
        <w:t xml:space="preserve"> the values needed are in “</w:t>
      </w:r>
      <w:r w:rsidR="00385AA6">
        <w:t xml:space="preserve">LIN_KA” </w:t>
      </w:r>
      <w:r>
        <w:t>and “</w:t>
      </w:r>
      <w:r w:rsidR="00385AA6">
        <w:t>LIN_KD”</w:t>
      </w:r>
      <w:r>
        <w:t xml:space="preserve">. Your results should be approximately the same values as </w:t>
      </w:r>
      <w:r w:rsidR="00385AA6">
        <w:fldChar w:fldCharType="begin"/>
      </w:r>
      <w:r w:rsidR="00385AA6">
        <w:instrText xml:space="preserve"> REF _Ref507422277 \h </w:instrText>
      </w:r>
      <w:r w:rsidR="00385AA6">
        <w:fldChar w:fldCharType="separate"/>
      </w:r>
      <w:r w:rsidR="004F3537">
        <w:t xml:space="preserve">Table </w:t>
      </w:r>
      <w:r w:rsidR="004F3537">
        <w:rPr>
          <w:noProof/>
        </w:rPr>
        <w:t>3</w:t>
      </w:r>
      <w:r w:rsidR="00385AA6">
        <w:fldChar w:fldCharType="end"/>
      </w:r>
      <w:r>
        <w:t>.</w:t>
      </w:r>
    </w:p>
    <w:p w14:paraId="20BAA9CE" w14:textId="77777777" w:rsidR="00187763" w:rsidRDefault="00187763" w:rsidP="00226D2E"/>
    <w:p w14:paraId="0A7BBF5C" w14:textId="257971F3" w:rsidR="00775091" w:rsidRDefault="00265753" w:rsidP="00775091">
      <w:pPr>
        <w:keepNext/>
        <w:jc w:val="center"/>
      </w:pPr>
      <w:r>
        <w:rPr>
          <w:noProof/>
        </w:rPr>
        <w:lastRenderedPageBreak/>
        <w:drawing>
          <wp:inline distT="0" distB="0" distL="0" distR="0" wp14:anchorId="2C9209EA" wp14:editId="5963CFE8">
            <wp:extent cx="2809875" cy="2376549"/>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6280" t="38672" r="7986" b="37157"/>
                    <a:stretch/>
                  </pic:blipFill>
                  <pic:spPr bwMode="auto">
                    <a:xfrm>
                      <a:off x="0" y="0"/>
                      <a:ext cx="2829986" cy="2393559"/>
                    </a:xfrm>
                    <a:prstGeom prst="rect">
                      <a:avLst/>
                    </a:prstGeom>
                    <a:noFill/>
                    <a:ln>
                      <a:noFill/>
                    </a:ln>
                    <a:extLst>
                      <a:ext uri="{53640926-AAD7-44D8-BBD7-CCE9431645EC}">
                        <a14:shadowObscured xmlns:a14="http://schemas.microsoft.com/office/drawing/2010/main"/>
                      </a:ext>
                    </a:extLst>
                  </pic:spPr>
                </pic:pic>
              </a:graphicData>
            </a:graphic>
          </wp:inline>
        </w:drawing>
      </w:r>
    </w:p>
    <w:p w14:paraId="05F5D80C" w14:textId="53CC9A6A" w:rsidR="00D50929" w:rsidRDefault="00775091" w:rsidP="00775091">
      <w:pPr>
        <w:pStyle w:val="Caption"/>
        <w:jc w:val="center"/>
      </w:pPr>
      <w:bookmarkStart w:id="52" w:name="_Ref507422253"/>
      <w:r>
        <w:t xml:space="preserve">Figure </w:t>
      </w:r>
      <w:r w:rsidR="004D10AD">
        <w:rPr>
          <w:noProof/>
        </w:rPr>
        <w:fldChar w:fldCharType="begin"/>
      </w:r>
      <w:r w:rsidR="004D10AD">
        <w:rPr>
          <w:noProof/>
        </w:rPr>
        <w:instrText xml:space="preserve"> SEQ Figure \* ARABIC </w:instrText>
      </w:r>
      <w:r w:rsidR="004D10AD">
        <w:rPr>
          <w:noProof/>
        </w:rPr>
        <w:fldChar w:fldCharType="separate"/>
      </w:r>
      <w:r w:rsidR="00A15FE8">
        <w:rPr>
          <w:noProof/>
        </w:rPr>
        <w:t>9</w:t>
      </w:r>
      <w:r w:rsidR="004D10AD">
        <w:rPr>
          <w:noProof/>
        </w:rPr>
        <w:fldChar w:fldCharType="end"/>
      </w:r>
      <w:bookmarkEnd w:id="52"/>
      <w:r>
        <w:t xml:space="preserve"> Example 1 Linear isotherm fit</w:t>
      </w:r>
    </w:p>
    <w:p w14:paraId="502729E0" w14:textId="675DE9F1" w:rsidR="00E820B8" w:rsidRDefault="00265753" w:rsidP="00265753">
      <w:pPr>
        <w:keepNext/>
        <w:jc w:val="center"/>
      </w:pPr>
      <w:r>
        <w:rPr>
          <w:noProof/>
        </w:rPr>
        <w:drawing>
          <wp:inline distT="0" distB="0" distL="0" distR="0" wp14:anchorId="18E4AB61" wp14:editId="03BF1B4B">
            <wp:extent cx="4323932" cy="571500"/>
            <wp:effectExtent l="0" t="0" r="635" b="0"/>
            <wp:docPr id="18" name="Picture 18" descr="results.xlsx - Exc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8DCF0A4.tmp"/>
                    <pic:cNvPicPr/>
                  </pic:nvPicPr>
                  <pic:blipFill rotWithShape="1">
                    <a:blip r:embed="rId20">
                      <a:extLst>
                        <a:ext uri="{28A0092B-C50C-407E-A947-70E740481C1C}">
                          <a14:useLocalDpi xmlns:a14="http://schemas.microsoft.com/office/drawing/2010/main" val="0"/>
                        </a:ext>
                      </a:extLst>
                    </a:blip>
                    <a:srcRect t="28711" r="49347" b="57447"/>
                    <a:stretch/>
                  </pic:blipFill>
                  <pic:spPr bwMode="auto">
                    <a:xfrm>
                      <a:off x="0" y="0"/>
                      <a:ext cx="4335686" cy="573053"/>
                    </a:xfrm>
                    <a:prstGeom prst="rect">
                      <a:avLst/>
                    </a:prstGeom>
                    <a:ln>
                      <a:noFill/>
                    </a:ln>
                    <a:extLst>
                      <a:ext uri="{53640926-AAD7-44D8-BBD7-CCE9431645EC}">
                        <a14:shadowObscured xmlns:a14="http://schemas.microsoft.com/office/drawing/2010/main"/>
                      </a:ext>
                    </a:extLst>
                  </pic:spPr>
                </pic:pic>
              </a:graphicData>
            </a:graphic>
          </wp:inline>
        </w:drawing>
      </w:r>
    </w:p>
    <w:p w14:paraId="0D8504E7" w14:textId="7CC30F5B" w:rsidR="00775091" w:rsidRDefault="00E820B8" w:rsidP="00E820B8">
      <w:pPr>
        <w:pStyle w:val="Caption"/>
        <w:jc w:val="center"/>
      </w:pPr>
      <w:bookmarkStart w:id="53" w:name="_Ref507422262"/>
      <w:r>
        <w:t xml:space="preserve">Figure </w:t>
      </w:r>
      <w:r w:rsidR="004D10AD">
        <w:rPr>
          <w:noProof/>
        </w:rPr>
        <w:fldChar w:fldCharType="begin"/>
      </w:r>
      <w:r w:rsidR="004D10AD">
        <w:rPr>
          <w:noProof/>
        </w:rPr>
        <w:instrText xml:space="preserve"> SEQ Figure \* ARABIC </w:instrText>
      </w:r>
      <w:r w:rsidR="004D10AD">
        <w:rPr>
          <w:noProof/>
        </w:rPr>
        <w:fldChar w:fldCharType="separate"/>
      </w:r>
      <w:r w:rsidR="00A15FE8">
        <w:rPr>
          <w:noProof/>
        </w:rPr>
        <w:t>10</w:t>
      </w:r>
      <w:r w:rsidR="004D10AD">
        <w:rPr>
          <w:noProof/>
        </w:rPr>
        <w:fldChar w:fldCharType="end"/>
      </w:r>
      <w:bookmarkEnd w:id="53"/>
      <w:r>
        <w:t xml:space="preserve"> Example 1 Linear isotherm results</w:t>
      </w:r>
    </w:p>
    <w:p w14:paraId="0C883500" w14:textId="1897B5E1" w:rsidR="008A741A" w:rsidRDefault="008A741A" w:rsidP="008A741A">
      <w:pPr>
        <w:pStyle w:val="Caption"/>
        <w:keepNext/>
        <w:jc w:val="center"/>
      </w:pPr>
      <w:bookmarkStart w:id="54" w:name="_Ref507422277"/>
      <w:r>
        <w:t xml:space="preserve">Table </w:t>
      </w:r>
      <w:r w:rsidR="004D10AD">
        <w:rPr>
          <w:noProof/>
        </w:rPr>
        <w:fldChar w:fldCharType="begin"/>
      </w:r>
      <w:r w:rsidR="004D10AD">
        <w:rPr>
          <w:noProof/>
        </w:rPr>
        <w:instrText xml:space="preserve"> SEQ Table \* ARABIC </w:instrText>
      </w:r>
      <w:r w:rsidR="004D10AD">
        <w:rPr>
          <w:noProof/>
        </w:rPr>
        <w:fldChar w:fldCharType="separate"/>
      </w:r>
      <w:r w:rsidR="004F3537">
        <w:rPr>
          <w:noProof/>
        </w:rPr>
        <w:t>3</w:t>
      </w:r>
      <w:r w:rsidR="004D10AD">
        <w:rPr>
          <w:noProof/>
        </w:rPr>
        <w:fldChar w:fldCharType="end"/>
      </w:r>
      <w:bookmarkEnd w:id="54"/>
      <w:r>
        <w:t xml:space="preserve"> </w:t>
      </w:r>
      <w:r w:rsidRPr="0058316E">
        <w:t xml:space="preserve">Example 1 </w:t>
      </w:r>
      <w:r>
        <w:t>linear isotherm</w:t>
      </w:r>
      <w:r w:rsidRPr="0058316E">
        <w:t xml:space="preserve"> fit correct answers</w:t>
      </w:r>
    </w:p>
    <w:tbl>
      <w:tblPr>
        <w:tblStyle w:val="TableGrid"/>
        <w:tblW w:w="0" w:type="auto"/>
        <w:jc w:val="center"/>
        <w:tblLook w:val="04A0" w:firstRow="1" w:lastRow="0" w:firstColumn="1" w:lastColumn="0" w:noHBand="0" w:noVBand="1"/>
      </w:tblPr>
      <w:tblGrid>
        <w:gridCol w:w="1982"/>
        <w:gridCol w:w="1982"/>
      </w:tblGrid>
      <w:tr w:rsidR="008A741A" w14:paraId="4F1D0B24" w14:textId="77777777" w:rsidTr="004A5E88">
        <w:trPr>
          <w:trHeight w:val="284"/>
          <w:jc w:val="center"/>
        </w:trPr>
        <w:tc>
          <w:tcPr>
            <w:tcW w:w="1982" w:type="dxa"/>
          </w:tcPr>
          <w:p w14:paraId="1749D887" w14:textId="77777777" w:rsidR="008A741A" w:rsidRDefault="008A741A" w:rsidP="004A5E88">
            <w:r>
              <w:t>Name</w:t>
            </w:r>
          </w:p>
        </w:tc>
        <w:tc>
          <w:tcPr>
            <w:tcW w:w="1982" w:type="dxa"/>
          </w:tcPr>
          <w:p w14:paraId="0704682C" w14:textId="77777777" w:rsidR="008A741A" w:rsidRDefault="008A741A" w:rsidP="004A5E88">
            <w:r>
              <w:t>Value</w:t>
            </w:r>
          </w:p>
        </w:tc>
      </w:tr>
      <w:tr w:rsidR="008A741A" w14:paraId="3D1E0666" w14:textId="77777777" w:rsidTr="004A5E88">
        <w:trPr>
          <w:trHeight w:val="284"/>
          <w:jc w:val="center"/>
        </w:trPr>
        <w:tc>
          <w:tcPr>
            <w:tcW w:w="1982" w:type="dxa"/>
          </w:tcPr>
          <w:p w14:paraId="284155E5" w14:textId="629F5395" w:rsidR="008A741A" w:rsidRDefault="008A741A" w:rsidP="004A5E88">
            <w:r>
              <w:t>LIN_KA</w:t>
            </w:r>
          </w:p>
        </w:tc>
        <w:tc>
          <w:tcPr>
            <w:tcW w:w="1982" w:type="dxa"/>
          </w:tcPr>
          <w:p w14:paraId="6D8908A8" w14:textId="2AF6C684" w:rsidR="008A741A" w:rsidRDefault="008A741A" w:rsidP="004A5E88">
            <w:r>
              <w:t>4e-4</w:t>
            </w:r>
          </w:p>
        </w:tc>
      </w:tr>
      <w:tr w:rsidR="008A741A" w14:paraId="3A0EE784" w14:textId="77777777" w:rsidTr="004A5E88">
        <w:trPr>
          <w:trHeight w:val="274"/>
          <w:jc w:val="center"/>
        </w:trPr>
        <w:tc>
          <w:tcPr>
            <w:tcW w:w="1982" w:type="dxa"/>
          </w:tcPr>
          <w:p w14:paraId="43E84A26" w14:textId="6C0CB699" w:rsidR="008A741A" w:rsidRDefault="008A741A" w:rsidP="004A5E88">
            <w:r>
              <w:t>LIN_KD</w:t>
            </w:r>
          </w:p>
        </w:tc>
        <w:tc>
          <w:tcPr>
            <w:tcW w:w="1982" w:type="dxa"/>
          </w:tcPr>
          <w:p w14:paraId="41717E81" w14:textId="6F275FCA" w:rsidR="008A741A" w:rsidRDefault="008A741A" w:rsidP="004A5E88">
            <w:r>
              <w:t>4e-3</w:t>
            </w:r>
          </w:p>
        </w:tc>
      </w:tr>
    </w:tbl>
    <w:p w14:paraId="7F51A1A6" w14:textId="652BCC2C" w:rsidR="00E820B8" w:rsidRDefault="00E820B8" w:rsidP="00E820B8"/>
    <w:p w14:paraId="5C44AC78" w14:textId="68143429" w:rsidR="00265753" w:rsidRDefault="00265753" w:rsidP="00265753">
      <w:pPr>
        <w:pStyle w:val="Heading4"/>
      </w:pPr>
      <w:r>
        <w:t>Identifiability</w:t>
      </w:r>
    </w:p>
    <w:p w14:paraId="6A220220" w14:textId="4A9E91B0" w:rsidR="00265753" w:rsidRPr="00265753" w:rsidRDefault="00632372" w:rsidP="00265753">
      <w:r>
        <w:rPr>
          <w:noProof/>
        </w:rPr>
        <w:drawing>
          <wp:inline distT="0" distB="0" distL="0" distR="0" wp14:anchorId="33E19867" wp14:editId="7570C012">
            <wp:extent cx="2857500" cy="219114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3136" cy="2210804"/>
                    </a:xfrm>
                    <a:prstGeom prst="rect">
                      <a:avLst/>
                    </a:prstGeom>
                    <a:noFill/>
                    <a:ln>
                      <a:noFill/>
                    </a:ln>
                  </pic:spPr>
                </pic:pic>
              </a:graphicData>
            </a:graphic>
          </wp:inline>
        </w:drawing>
      </w:r>
      <w:r>
        <w:rPr>
          <w:noProof/>
        </w:rPr>
        <w:drawing>
          <wp:inline distT="0" distB="0" distL="0" distR="0" wp14:anchorId="37B5C6AD" wp14:editId="5EFC4B38">
            <wp:extent cx="2868750" cy="2207326"/>
            <wp:effectExtent l="0" t="0" r="8255"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28643" cy="2253410"/>
                    </a:xfrm>
                    <a:prstGeom prst="rect">
                      <a:avLst/>
                    </a:prstGeom>
                    <a:noFill/>
                    <a:ln>
                      <a:noFill/>
                    </a:ln>
                  </pic:spPr>
                </pic:pic>
              </a:graphicData>
            </a:graphic>
          </wp:inline>
        </w:drawing>
      </w:r>
    </w:p>
    <w:p w14:paraId="755B554D" w14:textId="0A86A9D0" w:rsidR="002F0047" w:rsidRDefault="002F0047" w:rsidP="006E0EBD">
      <w:pPr>
        <w:pStyle w:val="Heading2"/>
      </w:pPr>
      <w:bookmarkStart w:id="55" w:name="_Toc509928197"/>
      <w:r>
        <w:t>Example 2</w:t>
      </w:r>
      <w:bookmarkEnd w:id="55"/>
    </w:p>
    <w:p w14:paraId="66B429EF" w14:textId="731FD7A7" w:rsidR="002F0047" w:rsidRDefault="002F0047" w:rsidP="002F0047">
      <w:r>
        <w:t xml:space="preserve">Example 1 is an artificial example with a 1-component Steric Mass Action (SMA) isotherm using the General Rate Model. It covers what experiments are needed to fit the data along with how to do the fitting. All the data and scripts needed are in the examples folder. The example assumes that fitting the </w:t>
      </w:r>
      <w:r>
        <w:lastRenderedPageBreak/>
        <w:t>column properties has already been done from Example 1 and directly starts with fitting SMA properties. This example introduces multiple experiments.</w:t>
      </w:r>
    </w:p>
    <w:p w14:paraId="27A1112A" w14:textId="0FA8308E" w:rsidR="00645E4D" w:rsidRDefault="00645E4D" w:rsidP="006E0EBD">
      <w:pPr>
        <w:pStyle w:val="Heading3"/>
      </w:pPr>
      <w:bookmarkStart w:id="56" w:name="_Toc509928198"/>
      <w:r>
        <w:t>Fit Isotherm</w:t>
      </w:r>
      <w:bookmarkEnd w:id="56"/>
    </w:p>
    <w:p w14:paraId="425B7973" w14:textId="046AE558" w:rsidR="00645E4D" w:rsidRDefault="00645E4D" w:rsidP="00645E4D">
      <w:r>
        <w:t>SMA is a more complex isotherm to fit due to the additional parameters and the salt-interaction. Normally two experiments are needed when working with a single component: a load-wash-elution experiment and a breakthrough experiment. Neither experiment is unique on its own but together the result tends to be unique.</w:t>
      </w:r>
      <w:r w:rsidR="005F73E0">
        <w:t xml:space="preserve"> If your system is effectively in rapid-</w:t>
      </w:r>
      <w:r w:rsidR="004A325E">
        <w:t>equilibrium,</w:t>
      </w:r>
      <w:r w:rsidR="005F73E0">
        <w:t xml:space="preserve"> then the kinetic version </w:t>
      </w:r>
      <w:r w:rsidR="00FB748E">
        <w:t>cannot</w:t>
      </w:r>
      <w:r w:rsidR="005F73E0">
        <w:t xml:space="preserve"> return a unique answer and instead you will only be able to determine </w:t>
      </w:r>
      <w:proofErr w:type="spellStart"/>
      <w:r w:rsidR="004A325E">
        <w:t>k</w:t>
      </w:r>
      <w:r w:rsidR="004A325E">
        <w:softHyphen/>
      </w:r>
      <w:r w:rsidR="004A325E">
        <w:rPr>
          <w:vertAlign w:val="subscript"/>
        </w:rPr>
        <w:t>eq</w:t>
      </w:r>
      <w:proofErr w:type="spellEnd"/>
      <w:r w:rsidR="004A325E">
        <w:rPr>
          <w:vertAlign w:val="subscript"/>
        </w:rPr>
        <w:t xml:space="preserve"> </w:t>
      </w:r>
      <w:r w:rsidR="004A325E">
        <w:t>instead of k</w:t>
      </w:r>
      <w:r w:rsidR="004A325E">
        <w:rPr>
          <w:vertAlign w:val="subscript"/>
        </w:rPr>
        <w:t>a</w:t>
      </w:r>
      <w:r w:rsidR="004A325E">
        <w:t xml:space="preserve"> and </w:t>
      </w:r>
      <w:proofErr w:type="spellStart"/>
      <w:r w:rsidR="004A325E">
        <w:t>k</w:t>
      </w:r>
      <w:r w:rsidR="004A325E">
        <w:rPr>
          <w:vertAlign w:val="subscript"/>
        </w:rPr>
        <w:t>d</w:t>
      </w:r>
      <w:proofErr w:type="spellEnd"/>
      <w:r w:rsidR="004A325E">
        <w:t xml:space="preserve">. When running the breakthrough experiment it is important that after the breakthrough is reached that the system is flushed with buffer until it returns to baseline as in </w:t>
      </w:r>
      <w:r w:rsidR="00FE5D8B">
        <w:fldChar w:fldCharType="begin"/>
      </w:r>
      <w:r w:rsidR="00FE5D8B">
        <w:instrText xml:space="preserve"> REF _Ref507424709 \h </w:instrText>
      </w:r>
      <w:r w:rsidR="00FE5D8B">
        <w:fldChar w:fldCharType="separate"/>
      </w:r>
      <w:r w:rsidR="004F3537">
        <w:t xml:space="preserve">Figure </w:t>
      </w:r>
      <w:r w:rsidR="004F3537">
        <w:rPr>
          <w:noProof/>
        </w:rPr>
        <w:t>10</w:t>
      </w:r>
      <w:r w:rsidR="00FE5D8B">
        <w:fldChar w:fldCharType="end"/>
      </w:r>
      <w:r w:rsidR="004A325E">
        <w:t>. This provides roughly double the information of just the front of the peak since the front and back and not symmetrical and provide additional information to use when fitting.</w:t>
      </w:r>
    </w:p>
    <w:p w14:paraId="3B506FCA" w14:textId="195D2637" w:rsidR="00AB140F" w:rsidRDefault="00AB140F" w:rsidP="00645E4D">
      <w:r>
        <w:t xml:space="preserve">This type of fitting needs to be done on something with more computing power than a </w:t>
      </w:r>
      <w:r w:rsidR="00CE6825">
        <w:t>laptop or desktop computer. Many simulations need to be run and on a normal laptop or desktop this could take days to run.</w:t>
      </w:r>
    </w:p>
    <w:p w14:paraId="265ED153" w14:textId="77777777" w:rsidR="0085073B" w:rsidRDefault="006256DA" w:rsidP="0085073B">
      <w:pPr>
        <w:keepNext/>
        <w:jc w:val="center"/>
      </w:pPr>
      <w:r>
        <w:rPr>
          <w:noProof/>
          <w:sz w:val="20"/>
        </w:rPr>
        <w:drawing>
          <wp:inline distT="0" distB="0" distL="0" distR="0" wp14:anchorId="33D96DB7" wp14:editId="1B414856">
            <wp:extent cx="3165083" cy="2372096"/>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80242" cy="2383457"/>
                    </a:xfrm>
                    <a:prstGeom prst="rect">
                      <a:avLst/>
                    </a:prstGeom>
                    <a:noFill/>
                    <a:ln>
                      <a:noFill/>
                    </a:ln>
                  </pic:spPr>
                </pic:pic>
              </a:graphicData>
            </a:graphic>
          </wp:inline>
        </w:drawing>
      </w:r>
    </w:p>
    <w:p w14:paraId="4E054AB2" w14:textId="149EEB5F" w:rsidR="006256DA" w:rsidRPr="004A325E" w:rsidRDefault="0085073B" w:rsidP="0085073B">
      <w:pPr>
        <w:pStyle w:val="Caption"/>
        <w:jc w:val="center"/>
        <w:rPr>
          <w:sz w:val="20"/>
        </w:rPr>
      </w:pPr>
      <w:bookmarkStart w:id="57" w:name="_Ref507424709"/>
      <w:r>
        <w:t xml:space="preserve">Figure </w:t>
      </w:r>
      <w:r w:rsidR="004D10AD">
        <w:rPr>
          <w:noProof/>
        </w:rPr>
        <w:fldChar w:fldCharType="begin"/>
      </w:r>
      <w:r w:rsidR="004D10AD">
        <w:rPr>
          <w:noProof/>
        </w:rPr>
        <w:instrText xml:space="preserve"> SEQ Figure \* ARABIC </w:instrText>
      </w:r>
      <w:r w:rsidR="004D10AD">
        <w:rPr>
          <w:noProof/>
        </w:rPr>
        <w:fldChar w:fldCharType="separate"/>
      </w:r>
      <w:r w:rsidR="00A15FE8">
        <w:rPr>
          <w:noProof/>
        </w:rPr>
        <w:t>11</w:t>
      </w:r>
      <w:r w:rsidR="004D10AD">
        <w:rPr>
          <w:noProof/>
        </w:rPr>
        <w:fldChar w:fldCharType="end"/>
      </w:r>
      <w:bookmarkEnd w:id="57"/>
      <w:r>
        <w:t xml:space="preserve"> Example SMA breakthrough curve</w:t>
      </w:r>
    </w:p>
    <w:p w14:paraId="5CC1B823" w14:textId="4E18E71E" w:rsidR="00EB68BB" w:rsidRDefault="00EB68BB" w:rsidP="00EB68BB">
      <w:r>
        <w:t>In the Examples folder under Example</w:t>
      </w:r>
      <w:r w:rsidR="00B73723">
        <w:t>2</w:t>
      </w:r>
      <w:r>
        <w:t xml:space="preserve">/Isotherm </w:t>
      </w:r>
      <w:r w:rsidR="00515661">
        <w:t xml:space="preserve">there is a </w:t>
      </w:r>
      <w:r>
        <w:t xml:space="preserve">CADETMatch JSON file to use. </w:t>
      </w:r>
      <w:r w:rsidR="00515661">
        <w:t xml:space="preserve">The Isotherm setup this time uses two experiments. There is a breakthrough experiment and a normal elution experiment to match against. </w:t>
      </w:r>
      <w:r w:rsidR="00380DF7">
        <w:t xml:space="preserve">This example uses a narrower than normal search range to speed up the search time. </w:t>
      </w:r>
      <w:r>
        <w:t xml:space="preserve">After CADETMatch has been run check the folder fit/meta for the fit quality. The fit should look like </w:t>
      </w:r>
      <w:r>
        <w:fldChar w:fldCharType="begin"/>
      </w:r>
      <w:r>
        <w:instrText xml:space="preserve"> REF _Ref507422253 \h </w:instrText>
      </w:r>
      <w:r>
        <w:fldChar w:fldCharType="separate"/>
      </w:r>
      <w:r w:rsidR="004F3537">
        <w:t xml:space="preserve">Figure </w:t>
      </w:r>
      <w:r w:rsidR="004F3537">
        <w:rPr>
          <w:noProof/>
        </w:rPr>
        <w:t>8</w:t>
      </w:r>
      <w:r>
        <w:fldChar w:fldCharType="end"/>
      </w:r>
      <w:r>
        <w:t xml:space="preserve">. The resulting parameters are in fit/meta/results.csv or fit/meta/results.xlsx. If there are multiple results you can look at them and see which result looks best to you and take the corresponding entry in the results file. From </w:t>
      </w:r>
      <w:r>
        <w:fldChar w:fldCharType="begin"/>
      </w:r>
      <w:r>
        <w:instrText xml:space="preserve"> REF _Ref507422262 \h </w:instrText>
      </w:r>
      <w:r>
        <w:fldChar w:fldCharType="separate"/>
      </w:r>
      <w:r w:rsidR="004F3537">
        <w:t xml:space="preserve">Figure </w:t>
      </w:r>
      <w:r w:rsidR="004F3537">
        <w:rPr>
          <w:noProof/>
        </w:rPr>
        <w:t>9</w:t>
      </w:r>
      <w:r>
        <w:fldChar w:fldCharType="end"/>
      </w:r>
      <w:r>
        <w:t xml:space="preserve"> the values needed are in “</w:t>
      </w:r>
      <w:r w:rsidR="00515661">
        <w:t>SMA</w:t>
      </w:r>
      <w:r>
        <w:t>_KA”</w:t>
      </w:r>
      <w:r w:rsidR="00515661">
        <w:t xml:space="preserve">, </w:t>
      </w:r>
      <w:r>
        <w:t>“</w:t>
      </w:r>
      <w:r w:rsidR="00515661">
        <w:t>SMA</w:t>
      </w:r>
      <w:r>
        <w:t>_KD”</w:t>
      </w:r>
      <w:r w:rsidR="00515661">
        <w:t>, “SMA_NU”, and “SMA_SIGMA”</w:t>
      </w:r>
      <w:r>
        <w:t xml:space="preserve">. Your results should be approximately the same values as </w:t>
      </w:r>
      <w:r w:rsidR="00E33131">
        <w:fldChar w:fldCharType="begin"/>
      </w:r>
      <w:r w:rsidR="00E33131">
        <w:instrText xml:space="preserve"> REF _Ref507494836 \h </w:instrText>
      </w:r>
      <w:r w:rsidR="00E33131">
        <w:fldChar w:fldCharType="separate"/>
      </w:r>
      <w:r w:rsidR="004F3537">
        <w:t xml:space="preserve">Table </w:t>
      </w:r>
      <w:r w:rsidR="004F3537">
        <w:rPr>
          <w:noProof/>
        </w:rPr>
        <w:t>4</w:t>
      </w:r>
      <w:r w:rsidR="00E33131">
        <w:fldChar w:fldCharType="end"/>
      </w:r>
      <w:r>
        <w:t>.</w:t>
      </w:r>
    </w:p>
    <w:p w14:paraId="2C67386D" w14:textId="494E427B" w:rsidR="002F2D84" w:rsidRDefault="002F2D84" w:rsidP="002F2D84">
      <w:pPr>
        <w:jc w:val="center"/>
      </w:pPr>
      <w:r>
        <w:rPr>
          <w:noProof/>
        </w:rPr>
        <w:lastRenderedPageBreak/>
        <w:drawing>
          <wp:inline distT="0" distB="0" distL="0" distR="0" wp14:anchorId="1CE5DE62" wp14:editId="39D76F1A">
            <wp:extent cx="2400300" cy="209532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7147" t="38095" r="7547" b="37083"/>
                    <a:stretch/>
                  </pic:blipFill>
                  <pic:spPr bwMode="auto">
                    <a:xfrm>
                      <a:off x="0" y="0"/>
                      <a:ext cx="2418713" cy="2111393"/>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995EECD" wp14:editId="0ABB95B9">
            <wp:extent cx="2302383" cy="2033905"/>
            <wp:effectExtent l="0" t="0" r="3175"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7940" t="53535" r="7759" b="9231"/>
                    <a:stretch/>
                  </pic:blipFill>
                  <pic:spPr bwMode="auto">
                    <a:xfrm>
                      <a:off x="0" y="0"/>
                      <a:ext cx="2326689" cy="2055377"/>
                    </a:xfrm>
                    <a:prstGeom prst="rect">
                      <a:avLst/>
                    </a:prstGeom>
                    <a:noFill/>
                    <a:ln>
                      <a:noFill/>
                    </a:ln>
                    <a:extLst>
                      <a:ext uri="{53640926-AAD7-44D8-BBD7-CCE9431645EC}">
                        <a14:shadowObscured xmlns:a14="http://schemas.microsoft.com/office/drawing/2010/main"/>
                      </a:ext>
                    </a:extLst>
                  </pic:spPr>
                </pic:pic>
              </a:graphicData>
            </a:graphic>
          </wp:inline>
        </w:drawing>
      </w:r>
    </w:p>
    <w:p w14:paraId="01E2BA30" w14:textId="44FBDF92" w:rsidR="00270DF8" w:rsidRDefault="00F521E9" w:rsidP="00EB68BB">
      <w:r>
        <w:rPr>
          <w:noProof/>
        </w:rPr>
        <w:drawing>
          <wp:inline distT="0" distB="0" distL="0" distR="0" wp14:anchorId="0DBCB531" wp14:editId="0B8F4397">
            <wp:extent cx="5943600" cy="34734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347345"/>
                    </a:xfrm>
                    <a:prstGeom prst="rect">
                      <a:avLst/>
                    </a:prstGeom>
                  </pic:spPr>
                </pic:pic>
              </a:graphicData>
            </a:graphic>
          </wp:inline>
        </w:drawing>
      </w:r>
    </w:p>
    <w:p w14:paraId="678CBBC3" w14:textId="289A146C" w:rsidR="00E33131" w:rsidRDefault="00E33131" w:rsidP="00E33131">
      <w:pPr>
        <w:pStyle w:val="Caption"/>
        <w:keepNext/>
        <w:jc w:val="center"/>
      </w:pPr>
      <w:bookmarkStart w:id="58" w:name="_Ref507494836"/>
      <w:r>
        <w:t xml:space="preserve">Table </w:t>
      </w:r>
      <w:r w:rsidR="004D10AD">
        <w:rPr>
          <w:noProof/>
        </w:rPr>
        <w:fldChar w:fldCharType="begin"/>
      </w:r>
      <w:r w:rsidR="004D10AD">
        <w:rPr>
          <w:noProof/>
        </w:rPr>
        <w:instrText xml:space="preserve"> SEQ Table \* ARABIC </w:instrText>
      </w:r>
      <w:r w:rsidR="004D10AD">
        <w:rPr>
          <w:noProof/>
        </w:rPr>
        <w:fldChar w:fldCharType="separate"/>
      </w:r>
      <w:r w:rsidR="004F3537">
        <w:rPr>
          <w:noProof/>
        </w:rPr>
        <w:t>4</w:t>
      </w:r>
      <w:r w:rsidR="004D10AD">
        <w:rPr>
          <w:noProof/>
        </w:rPr>
        <w:fldChar w:fldCharType="end"/>
      </w:r>
      <w:bookmarkEnd w:id="58"/>
      <w:r>
        <w:t xml:space="preserve"> Example 2 SMA isotherm fit correct answers</w:t>
      </w:r>
    </w:p>
    <w:tbl>
      <w:tblPr>
        <w:tblStyle w:val="TableGrid"/>
        <w:tblW w:w="0" w:type="auto"/>
        <w:jc w:val="center"/>
        <w:tblLook w:val="04A0" w:firstRow="1" w:lastRow="0" w:firstColumn="1" w:lastColumn="0" w:noHBand="0" w:noVBand="1"/>
      </w:tblPr>
      <w:tblGrid>
        <w:gridCol w:w="1982"/>
        <w:gridCol w:w="1982"/>
      </w:tblGrid>
      <w:tr w:rsidR="00E33131" w14:paraId="57DF0271" w14:textId="77777777" w:rsidTr="004A5E88">
        <w:trPr>
          <w:trHeight w:val="284"/>
          <w:jc w:val="center"/>
        </w:trPr>
        <w:tc>
          <w:tcPr>
            <w:tcW w:w="1982" w:type="dxa"/>
          </w:tcPr>
          <w:p w14:paraId="1EE26C17" w14:textId="77777777" w:rsidR="00E33131" w:rsidRDefault="00E33131" w:rsidP="004A5E88">
            <w:r>
              <w:t>Name</w:t>
            </w:r>
          </w:p>
        </w:tc>
        <w:tc>
          <w:tcPr>
            <w:tcW w:w="1982" w:type="dxa"/>
          </w:tcPr>
          <w:p w14:paraId="6F59820C" w14:textId="77777777" w:rsidR="00E33131" w:rsidRDefault="00E33131" w:rsidP="004A5E88">
            <w:r>
              <w:t>Value</w:t>
            </w:r>
          </w:p>
        </w:tc>
      </w:tr>
      <w:tr w:rsidR="00E33131" w14:paraId="3DF3A143" w14:textId="77777777" w:rsidTr="004A5E88">
        <w:trPr>
          <w:trHeight w:val="284"/>
          <w:jc w:val="center"/>
        </w:trPr>
        <w:tc>
          <w:tcPr>
            <w:tcW w:w="1982" w:type="dxa"/>
          </w:tcPr>
          <w:p w14:paraId="216D7B19" w14:textId="2119F1CC" w:rsidR="00E33131" w:rsidRDefault="00E33131" w:rsidP="004A5E88">
            <w:r>
              <w:t>SMA_KA</w:t>
            </w:r>
          </w:p>
        </w:tc>
        <w:tc>
          <w:tcPr>
            <w:tcW w:w="1982" w:type="dxa"/>
          </w:tcPr>
          <w:p w14:paraId="001843F4" w14:textId="6F88481F" w:rsidR="00E33131" w:rsidRDefault="00842976" w:rsidP="004A5E88">
            <w:r>
              <w:t>2.0</w:t>
            </w:r>
          </w:p>
        </w:tc>
      </w:tr>
      <w:tr w:rsidR="00E33131" w14:paraId="2F558C47" w14:textId="77777777" w:rsidTr="004A5E88">
        <w:trPr>
          <w:trHeight w:val="274"/>
          <w:jc w:val="center"/>
        </w:trPr>
        <w:tc>
          <w:tcPr>
            <w:tcW w:w="1982" w:type="dxa"/>
          </w:tcPr>
          <w:p w14:paraId="467E54F8" w14:textId="471AEACF" w:rsidR="00E33131" w:rsidRDefault="00E33131" w:rsidP="004A5E88">
            <w:r>
              <w:t>SMA_KD</w:t>
            </w:r>
          </w:p>
        </w:tc>
        <w:tc>
          <w:tcPr>
            <w:tcW w:w="1982" w:type="dxa"/>
          </w:tcPr>
          <w:p w14:paraId="778E7619" w14:textId="2E0418B4" w:rsidR="00E33131" w:rsidRDefault="00842976" w:rsidP="004A5E88">
            <w:r>
              <w:t>10.0</w:t>
            </w:r>
          </w:p>
        </w:tc>
      </w:tr>
      <w:tr w:rsidR="00B95100" w14:paraId="785A79EA" w14:textId="77777777" w:rsidTr="004A5E88">
        <w:trPr>
          <w:trHeight w:val="274"/>
          <w:jc w:val="center"/>
        </w:trPr>
        <w:tc>
          <w:tcPr>
            <w:tcW w:w="1982" w:type="dxa"/>
          </w:tcPr>
          <w:p w14:paraId="77E2CDF9" w14:textId="10A59DDC" w:rsidR="00B95100" w:rsidRDefault="00B95100" w:rsidP="004A5E88">
            <w:r>
              <w:t>KEQ</w:t>
            </w:r>
          </w:p>
        </w:tc>
        <w:tc>
          <w:tcPr>
            <w:tcW w:w="1982" w:type="dxa"/>
          </w:tcPr>
          <w:p w14:paraId="5304C084" w14:textId="3EAC36CE" w:rsidR="00B95100" w:rsidRDefault="00B95100" w:rsidP="004A5E88">
            <w:r>
              <w:t>0.2</w:t>
            </w:r>
          </w:p>
        </w:tc>
      </w:tr>
      <w:tr w:rsidR="00E33131" w14:paraId="6B205042" w14:textId="77777777" w:rsidTr="004A5E88">
        <w:trPr>
          <w:trHeight w:val="274"/>
          <w:jc w:val="center"/>
        </w:trPr>
        <w:tc>
          <w:tcPr>
            <w:tcW w:w="1982" w:type="dxa"/>
          </w:tcPr>
          <w:p w14:paraId="6D544623" w14:textId="3BFE0C1E" w:rsidR="00E33131" w:rsidRDefault="00E33131" w:rsidP="004A5E88">
            <w:r>
              <w:t>SMA_NU</w:t>
            </w:r>
          </w:p>
        </w:tc>
        <w:tc>
          <w:tcPr>
            <w:tcW w:w="1982" w:type="dxa"/>
          </w:tcPr>
          <w:p w14:paraId="551393F7" w14:textId="4B365257" w:rsidR="00E33131" w:rsidRDefault="0085030C" w:rsidP="004A5E88">
            <w:r>
              <w:t>7.0</w:t>
            </w:r>
          </w:p>
        </w:tc>
      </w:tr>
      <w:tr w:rsidR="00E33131" w14:paraId="3804C440" w14:textId="77777777" w:rsidTr="004A5E88">
        <w:trPr>
          <w:trHeight w:val="274"/>
          <w:jc w:val="center"/>
        </w:trPr>
        <w:tc>
          <w:tcPr>
            <w:tcW w:w="1982" w:type="dxa"/>
          </w:tcPr>
          <w:p w14:paraId="1B6C11AD" w14:textId="54D9269C" w:rsidR="00E33131" w:rsidRDefault="00E33131" w:rsidP="004A5E88">
            <w:r>
              <w:t>SMA_SIGMA</w:t>
            </w:r>
          </w:p>
        </w:tc>
        <w:tc>
          <w:tcPr>
            <w:tcW w:w="1982" w:type="dxa"/>
          </w:tcPr>
          <w:p w14:paraId="1BEEECF2" w14:textId="54BD54B0" w:rsidR="00E33131" w:rsidRDefault="0085030C" w:rsidP="004A5E88">
            <w:r>
              <w:t>50</w:t>
            </w:r>
            <w:r w:rsidR="00E33131">
              <w:t>.0</w:t>
            </w:r>
          </w:p>
        </w:tc>
      </w:tr>
    </w:tbl>
    <w:p w14:paraId="52AED51D" w14:textId="11CD88BF" w:rsidR="002D333B" w:rsidRDefault="002D333B" w:rsidP="00E820B8"/>
    <w:p w14:paraId="1503B519" w14:textId="45AC53B9" w:rsidR="00BF00A9" w:rsidRDefault="00BF00A9" w:rsidP="00BF00A9">
      <w:pPr>
        <w:pStyle w:val="Heading4"/>
      </w:pPr>
      <w:r>
        <w:t>Identifiability</w:t>
      </w:r>
    </w:p>
    <w:p w14:paraId="7F14A8CF" w14:textId="3BB58E1C" w:rsidR="006F0FA3" w:rsidRPr="006F0FA3" w:rsidRDefault="00BC37F6" w:rsidP="006F0FA3">
      <w:r>
        <w:t xml:space="preserve">KA, KD, </w:t>
      </w:r>
      <w:r w:rsidR="006F0FA3">
        <w:t>KEQ</w:t>
      </w:r>
      <w:r w:rsidR="00F2612C">
        <w:t>, NU</w:t>
      </w:r>
      <w:r w:rsidR="00F521E9">
        <w:t xml:space="preserve">, </w:t>
      </w:r>
      <w:r>
        <w:t xml:space="preserve">and </w:t>
      </w:r>
      <w:r w:rsidR="00F2612C">
        <w:t>SIGMA</w:t>
      </w:r>
      <w:r>
        <w:t xml:space="preserve"> hav</w:t>
      </w:r>
      <w:r w:rsidR="00F2612C">
        <w:t>e good</w:t>
      </w:r>
      <w:r w:rsidR="00F521E9">
        <w:t xml:space="preserve"> identifiability</w:t>
      </w:r>
    </w:p>
    <w:p w14:paraId="2A02C1BF" w14:textId="142C71AA" w:rsidR="00F2612C" w:rsidRDefault="00F521E9" w:rsidP="00E75E32">
      <w:r>
        <w:rPr>
          <w:noProof/>
        </w:rPr>
        <w:drawing>
          <wp:inline distT="0" distB="0" distL="0" distR="0" wp14:anchorId="5B522A98" wp14:editId="68571AD1">
            <wp:extent cx="2400300" cy="183428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15775" cy="1846111"/>
                    </a:xfrm>
                    <a:prstGeom prst="rect">
                      <a:avLst/>
                    </a:prstGeom>
                    <a:noFill/>
                    <a:ln>
                      <a:noFill/>
                    </a:ln>
                  </pic:spPr>
                </pic:pic>
              </a:graphicData>
            </a:graphic>
          </wp:inline>
        </w:drawing>
      </w:r>
      <w:r>
        <w:rPr>
          <w:noProof/>
        </w:rPr>
        <w:drawing>
          <wp:inline distT="0" distB="0" distL="0" distR="0" wp14:anchorId="26EACF95" wp14:editId="08392AD2">
            <wp:extent cx="2400300" cy="183428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16951" cy="1847010"/>
                    </a:xfrm>
                    <a:prstGeom prst="rect">
                      <a:avLst/>
                    </a:prstGeom>
                    <a:noFill/>
                    <a:ln>
                      <a:noFill/>
                    </a:ln>
                  </pic:spPr>
                </pic:pic>
              </a:graphicData>
            </a:graphic>
          </wp:inline>
        </w:drawing>
      </w:r>
    </w:p>
    <w:p w14:paraId="08114327" w14:textId="706340E3" w:rsidR="00F521E9" w:rsidRDefault="00F521E9" w:rsidP="00E75E32">
      <w:r>
        <w:rPr>
          <w:noProof/>
        </w:rPr>
        <w:lastRenderedPageBreak/>
        <w:drawing>
          <wp:inline distT="0" distB="0" distL="0" distR="0" wp14:anchorId="3F171A98" wp14:editId="490DC9A8">
            <wp:extent cx="2286000" cy="1746937"/>
            <wp:effectExtent l="0" t="0" r="0" b="571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01346" cy="1758664"/>
                    </a:xfrm>
                    <a:prstGeom prst="rect">
                      <a:avLst/>
                    </a:prstGeom>
                    <a:noFill/>
                    <a:ln>
                      <a:noFill/>
                    </a:ln>
                  </pic:spPr>
                </pic:pic>
              </a:graphicData>
            </a:graphic>
          </wp:inline>
        </w:drawing>
      </w:r>
      <w:r>
        <w:rPr>
          <w:noProof/>
        </w:rPr>
        <w:drawing>
          <wp:inline distT="0" distB="0" distL="0" distR="0" wp14:anchorId="438D5670" wp14:editId="40B51158">
            <wp:extent cx="2311659" cy="1754579"/>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20315" cy="1761149"/>
                    </a:xfrm>
                    <a:prstGeom prst="rect">
                      <a:avLst/>
                    </a:prstGeom>
                    <a:noFill/>
                    <a:ln>
                      <a:noFill/>
                    </a:ln>
                  </pic:spPr>
                </pic:pic>
              </a:graphicData>
            </a:graphic>
          </wp:inline>
        </w:drawing>
      </w:r>
    </w:p>
    <w:p w14:paraId="2ABD46FE" w14:textId="7F8B42B4" w:rsidR="00234703" w:rsidRPr="00E75E32" w:rsidRDefault="00234703" w:rsidP="00E75E32">
      <w:r>
        <w:rPr>
          <w:noProof/>
        </w:rPr>
        <w:drawing>
          <wp:inline distT="0" distB="0" distL="0" distR="0" wp14:anchorId="726CE025" wp14:editId="6F269E79">
            <wp:extent cx="2286000" cy="1746938"/>
            <wp:effectExtent l="0" t="0" r="0"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29956" cy="1780529"/>
                    </a:xfrm>
                    <a:prstGeom prst="rect">
                      <a:avLst/>
                    </a:prstGeom>
                    <a:noFill/>
                    <a:ln>
                      <a:noFill/>
                    </a:ln>
                  </pic:spPr>
                </pic:pic>
              </a:graphicData>
            </a:graphic>
          </wp:inline>
        </w:drawing>
      </w:r>
    </w:p>
    <w:p w14:paraId="08FA6F7D" w14:textId="2691F600" w:rsidR="00BF00A9" w:rsidRDefault="00BF00A9" w:rsidP="00BF00A9">
      <w:pPr>
        <w:pStyle w:val="Heading4"/>
      </w:pPr>
      <w:r>
        <w:t>JSON</w:t>
      </w:r>
      <w:r w:rsidR="000B7AC3">
        <w:t xml:space="preserve"> file</w:t>
      </w:r>
    </w:p>
    <w:p w14:paraId="48972D59" w14:textId="3DAE93BD" w:rsidR="00F013B8" w:rsidRDefault="00F013B8" w:rsidP="00F013B8">
      <w:r>
        <w:t xml:space="preserve">This example adds multiple experiments and multiple features into the JSON File. </w:t>
      </w:r>
      <w:r w:rsidR="009359BC">
        <w:t xml:space="preserve">When adding multiple experiments each one of them is set apart with {…}, which you can see on line 86. The same thing is also true when using multiple features </w:t>
      </w:r>
      <w:r w:rsidR="00A55C72">
        <w:t xml:space="preserve">in lines 94-105 with the separation at 99. In Python terms experiments and features are lists of dictionaries. The important part is that two experiments cannot share the same name and two features within a single experiment </w:t>
      </w:r>
      <w:r w:rsidR="009955D0">
        <w:t>cannot</w:t>
      </w:r>
      <w:r w:rsidR="00A55C72">
        <w:t xml:space="preserve"> share the same name.</w:t>
      </w:r>
    </w:p>
    <w:p w14:paraId="6B7E2D34" w14:textId="77777777" w:rsidR="00F17D55" w:rsidRDefault="00F17D55" w:rsidP="00F013B8">
      <w:pPr>
        <w:pStyle w:val="Code"/>
        <w:numPr>
          <w:ilvl w:val="0"/>
          <w:numId w:val="5"/>
        </w:numPr>
      </w:pPr>
      <w:r>
        <w:t>"experiments": [</w:t>
      </w:r>
    </w:p>
    <w:p w14:paraId="62991D0C" w14:textId="77777777" w:rsidR="00F17D55" w:rsidRDefault="00F17D55" w:rsidP="00F17D55">
      <w:pPr>
        <w:pStyle w:val="Code"/>
      </w:pPr>
      <w:r>
        <w:tab/>
      </w:r>
      <w:r>
        <w:tab/>
        <w:t>{</w:t>
      </w:r>
    </w:p>
    <w:p w14:paraId="26FC4AA0" w14:textId="77777777" w:rsidR="00F17D55" w:rsidRDefault="00F17D55" w:rsidP="00F17D55">
      <w:pPr>
        <w:pStyle w:val="Code"/>
      </w:pPr>
      <w:r>
        <w:tab/>
      </w:r>
      <w:r>
        <w:tab/>
      </w:r>
      <w:r>
        <w:tab/>
        <w:t xml:space="preserve">"CSV": </w:t>
      </w:r>
      <w:r>
        <w:rPr>
          <w:color w:val="A31515"/>
        </w:rPr>
        <w:t>"break.csv"</w:t>
      </w:r>
      <w:r>
        <w:t>,</w:t>
      </w:r>
    </w:p>
    <w:p w14:paraId="37C799DE" w14:textId="77777777" w:rsidR="00F17D55" w:rsidRDefault="00F17D55" w:rsidP="00F17D55">
      <w:pPr>
        <w:pStyle w:val="Code"/>
      </w:pPr>
      <w:r>
        <w:tab/>
      </w:r>
      <w:r>
        <w:tab/>
      </w:r>
      <w:r>
        <w:tab/>
        <w:t xml:space="preserve">"isotherm": </w:t>
      </w:r>
      <w:r>
        <w:rPr>
          <w:color w:val="A31515"/>
        </w:rPr>
        <w:t>"/output/solution/unit_001/SOLUTION_OUTLET_COMP_001"</w:t>
      </w:r>
      <w:r>
        <w:t>,</w:t>
      </w:r>
    </w:p>
    <w:p w14:paraId="7F66A6E5" w14:textId="77777777" w:rsidR="00F17D55" w:rsidRDefault="00F17D55" w:rsidP="00F17D55">
      <w:pPr>
        <w:pStyle w:val="Code"/>
      </w:pPr>
      <w:r>
        <w:tab/>
      </w:r>
      <w:r>
        <w:tab/>
      </w:r>
      <w:r>
        <w:tab/>
        <w:t xml:space="preserve">"HDF5": </w:t>
      </w:r>
      <w:r>
        <w:rPr>
          <w:color w:val="A31515"/>
        </w:rPr>
        <w:t>"break.h5"</w:t>
      </w:r>
      <w:r>
        <w:t>,</w:t>
      </w:r>
    </w:p>
    <w:p w14:paraId="201DA9D0" w14:textId="77777777" w:rsidR="00F17D55" w:rsidRDefault="00F17D55" w:rsidP="00F17D55">
      <w:pPr>
        <w:pStyle w:val="Code"/>
      </w:pPr>
      <w:r>
        <w:tab/>
      </w:r>
      <w:r>
        <w:tab/>
      </w:r>
      <w:r>
        <w:tab/>
        <w:t xml:space="preserve">"name": </w:t>
      </w:r>
      <w:r>
        <w:rPr>
          <w:color w:val="A31515"/>
        </w:rPr>
        <w:t>"break"</w:t>
      </w:r>
      <w:r>
        <w:t>,</w:t>
      </w:r>
    </w:p>
    <w:p w14:paraId="2D08458A" w14:textId="77777777" w:rsidR="00F17D55" w:rsidRDefault="00F17D55" w:rsidP="00F17D55">
      <w:pPr>
        <w:pStyle w:val="Code"/>
      </w:pPr>
      <w:r>
        <w:tab/>
      </w:r>
      <w:r>
        <w:tab/>
      </w:r>
      <w:r>
        <w:tab/>
        <w:t>"timeout": 13.23845386505127,</w:t>
      </w:r>
    </w:p>
    <w:p w14:paraId="316082B8" w14:textId="77777777" w:rsidR="00F17D55" w:rsidRDefault="00F17D55" w:rsidP="00F17D55">
      <w:pPr>
        <w:pStyle w:val="Code"/>
      </w:pPr>
      <w:r>
        <w:tab/>
      </w:r>
      <w:r>
        <w:tab/>
      </w:r>
      <w:r>
        <w:tab/>
        <w:t>"features": [</w:t>
      </w:r>
    </w:p>
    <w:p w14:paraId="5E83A08A" w14:textId="77777777" w:rsidR="00F17D55" w:rsidRDefault="00F17D55" w:rsidP="00F17D55">
      <w:pPr>
        <w:pStyle w:val="Code"/>
      </w:pPr>
      <w:r>
        <w:tab/>
      </w:r>
      <w:r>
        <w:tab/>
      </w:r>
      <w:r>
        <w:tab/>
      </w:r>
      <w:r>
        <w:tab/>
        <w:t>{</w:t>
      </w:r>
    </w:p>
    <w:p w14:paraId="7AB2A3D9" w14:textId="77777777" w:rsidR="00F17D55" w:rsidRDefault="00F17D55" w:rsidP="00F17D55">
      <w:pPr>
        <w:pStyle w:val="Code"/>
      </w:pPr>
      <w:r>
        <w:tab/>
      </w:r>
      <w:r>
        <w:tab/>
      </w:r>
      <w:r>
        <w:tab/>
      </w:r>
      <w:r>
        <w:tab/>
      </w:r>
      <w:r>
        <w:tab/>
        <w:t xml:space="preserve">"name": </w:t>
      </w:r>
      <w:r>
        <w:rPr>
          <w:color w:val="A31515"/>
        </w:rPr>
        <w:t>"Pulse"</w:t>
      </w:r>
      <w:r>
        <w:t>,</w:t>
      </w:r>
    </w:p>
    <w:p w14:paraId="3244B43E" w14:textId="77777777" w:rsidR="00F17D55" w:rsidRDefault="00F17D55" w:rsidP="00F17D55">
      <w:pPr>
        <w:pStyle w:val="Code"/>
      </w:pPr>
      <w:r>
        <w:tab/>
      </w:r>
      <w:r>
        <w:tab/>
      </w:r>
      <w:r>
        <w:tab/>
      </w:r>
      <w:r>
        <w:tab/>
      </w:r>
      <w:r>
        <w:tab/>
        <w:t>"start": 0,</w:t>
      </w:r>
    </w:p>
    <w:p w14:paraId="10C38478" w14:textId="77777777" w:rsidR="00F17D55" w:rsidRDefault="00F17D55" w:rsidP="00F17D55">
      <w:pPr>
        <w:pStyle w:val="Code"/>
      </w:pPr>
      <w:r>
        <w:tab/>
      </w:r>
      <w:r>
        <w:tab/>
      </w:r>
      <w:r>
        <w:tab/>
      </w:r>
      <w:r>
        <w:tab/>
      </w:r>
      <w:r>
        <w:tab/>
        <w:t>"stop": 6000.0,</w:t>
      </w:r>
    </w:p>
    <w:p w14:paraId="37BDB02F" w14:textId="77777777" w:rsidR="00F17D55" w:rsidRDefault="00F17D55" w:rsidP="00F17D55">
      <w:pPr>
        <w:pStyle w:val="Code"/>
      </w:pPr>
      <w:r>
        <w:tab/>
      </w:r>
      <w:r>
        <w:tab/>
      </w:r>
      <w:r>
        <w:tab/>
      </w:r>
      <w:r>
        <w:tab/>
      </w:r>
      <w:r>
        <w:tab/>
        <w:t xml:space="preserve">"type": </w:t>
      </w:r>
      <w:r>
        <w:rPr>
          <w:color w:val="A31515"/>
        </w:rPr>
        <w:t>"breakthroughHybrid2"</w:t>
      </w:r>
    </w:p>
    <w:p w14:paraId="031CC495" w14:textId="77777777" w:rsidR="00F17D55" w:rsidRDefault="00F17D55" w:rsidP="00F17D55">
      <w:pPr>
        <w:pStyle w:val="Code"/>
      </w:pPr>
      <w:r>
        <w:tab/>
      </w:r>
      <w:r>
        <w:tab/>
      </w:r>
      <w:r>
        <w:tab/>
      </w:r>
      <w:r>
        <w:tab/>
        <w:t>}</w:t>
      </w:r>
    </w:p>
    <w:p w14:paraId="01AE42E0" w14:textId="77777777" w:rsidR="00F17D55" w:rsidRDefault="00F17D55" w:rsidP="00F17D55">
      <w:pPr>
        <w:pStyle w:val="Code"/>
      </w:pPr>
      <w:r>
        <w:tab/>
      </w:r>
      <w:r>
        <w:tab/>
      </w:r>
      <w:r>
        <w:tab/>
        <w:t>]</w:t>
      </w:r>
    </w:p>
    <w:p w14:paraId="15484E71" w14:textId="77777777" w:rsidR="00F17D55" w:rsidRDefault="00F17D55" w:rsidP="00F17D55">
      <w:pPr>
        <w:pStyle w:val="Code"/>
      </w:pPr>
      <w:r>
        <w:tab/>
      </w:r>
      <w:r>
        <w:tab/>
        <w:t>},</w:t>
      </w:r>
    </w:p>
    <w:p w14:paraId="11F5FEF8" w14:textId="77777777" w:rsidR="00F17D55" w:rsidRDefault="00F17D55" w:rsidP="00F17D55">
      <w:pPr>
        <w:pStyle w:val="Code"/>
      </w:pPr>
      <w:r>
        <w:t xml:space="preserve">        {</w:t>
      </w:r>
    </w:p>
    <w:p w14:paraId="25432B9C" w14:textId="77777777" w:rsidR="00F17D55" w:rsidRDefault="00F17D55" w:rsidP="00F17D55">
      <w:pPr>
        <w:pStyle w:val="Code"/>
      </w:pPr>
      <w:r>
        <w:tab/>
      </w:r>
      <w:r>
        <w:tab/>
      </w:r>
      <w:r>
        <w:tab/>
        <w:t xml:space="preserve">"CSV": </w:t>
      </w:r>
      <w:r>
        <w:rPr>
          <w:color w:val="A31515"/>
        </w:rPr>
        <w:t>"pulse.csv"</w:t>
      </w:r>
      <w:r>
        <w:t>,</w:t>
      </w:r>
    </w:p>
    <w:p w14:paraId="1CECB3D8" w14:textId="77777777" w:rsidR="00F17D55" w:rsidRDefault="00F17D55" w:rsidP="00F17D55">
      <w:pPr>
        <w:pStyle w:val="Code"/>
      </w:pPr>
      <w:r>
        <w:tab/>
      </w:r>
      <w:r>
        <w:tab/>
      </w:r>
      <w:r>
        <w:tab/>
        <w:t xml:space="preserve">"isotherm": </w:t>
      </w:r>
      <w:r>
        <w:rPr>
          <w:color w:val="A31515"/>
        </w:rPr>
        <w:t>"/output/solution/unit_001/SOLUTION_OUTLET_COMP_001"</w:t>
      </w:r>
      <w:r>
        <w:t>,</w:t>
      </w:r>
    </w:p>
    <w:p w14:paraId="3FBC2143" w14:textId="77777777" w:rsidR="00F17D55" w:rsidRDefault="00F17D55" w:rsidP="00F17D55">
      <w:pPr>
        <w:pStyle w:val="Code"/>
      </w:pPr>
      <w:r>
        <w:tab/>
      </w:r>
      <w:r>
        <w:tab/>
      </w:r>
      <w:r>
        <w:tab/>
        <w:t xml:space="preserve">"HDF5": </w:t>
      </w:r>
      <w:r>
        <w:rPr>
          <w:color w:val="A31515"/>
        </w:rPr>
        <w:t>"pulse.h5"</w:t>
      </w:r>
      <w:r>
        <w:t>,</w:t>
      </w:r>
    </w:p>
    <w:p w14:paraId="2F54DF3B" w14:textId="77777777" w:rsidR="00F17D55" w:rsidRDefault="00F17D55" w:rsidP="00F17D55">
      <w:pPr>
        <w:pStyle w:val="Code"/>
      </w:pPr>
      <w:r>
        <w:tab/>
      </w:r>
      <w:r>
        <w:tab/>
      </w:r>
      <w:r>
        <w:tab/>
        <w:t xml:space="preserve">"name": </w:t>
      </w:r>
      <w:r>
        <w:rPr>
          <w:color w:val="A31515"/>
        </w:rPr>
        <w:t>"pulse"</w:t>
      </w:r>
      <w:r>
        <w:t>,</w:t>
      </w:r>
    </w:p>
    <w:p w14:paraId="6604B6BE" w14:textId="77777777" w:rsidR="00F17D55" w:rsidRDefault="00F17D55" w:rsidP="00F17D55">
      <w:pPr>
        <w:pStyle w:val="Code"/>
      </w:pPr>
      <w:r>
        <w:tab/>
      </w:r>
      <w:r>
        <w:tab/>
      </w:r>
      <w:r>
        <w:tab/>
        <w:t>"timeout": 32.43798017501831,</w:t>
      </w:r>
    </w:p>
    <w:p w14:paraId="5DE38ED5" w14:textId="77777777" w:rsidR="00F17D55" w:rsidRDefault="00F17D55" w:rsidP="00F17D55">
      <w:pPr>
        <w:pStyle w:val="Code"/>
      </w:pPr>
      <w:r>
        <w:tab/>
      </w:r>
      <w:r>
        <w:tab/>
      </w:r>
      <w:r>
        <w:tab/>
        <w:t>"features": [</w:t>
      </w:r>
    </w:p>
    <w:p w14:paraId="7DEB6C39" w14:textId="77777777" w:rsidR="00F17D55" w:rsidRDefault="00F17D55" w:rsidP="00F17D55">
      <w:pPr>
        <w:pStyle w:val="Code"/>
      </w:pPr>
      <w:r>
        <w:tab/>
      </w:r>
      <w:r>
        <w:tab/>
      </w:r>
      <w:r>
        <w:tab/>
      </w:r>
      <w:r>
        <w:tab/>
        <w:t>{</w:t>
      </w:r>
    </w:p>
    <w:p w14:paraId="4BA3C7A9" w14:textId="77777777" w:rsidR="00F17D55" w:rsidRDefault="00F17D55" w:rsidP="00F17D55">
      <w:pPr>
        <w:pStyle w:val="Code"/>
      </w:pPr>
      <w:r>
        <w:tab/>
      </w:r>
      <w:r>
        <w:tab/>
      </w:r>
      <w:r>
        <w:tab/>
      </w:r>
      <w:r>
        <w:tab/>
      </w:r>
      <w:r>
        <w:tab/>
        <w:t xml:space="preserve">"name": </w:t>
      </w:r>
      <w:r>
        <w:rPr>
          <w:color w:val="A31515"/>
        </w:rPr>
        <w:t>"Pulse"</w:t>
      </w:r>
      <w:r>
        <w:t>,</w:t>
      </w:r>
    </w:p>
    <w:p w14:paraId="652F6919" w14:textId="77777777" w:rsidR="00F17D55" w:rsidRDefault="00F17D55" w:rsidP="00F17D55">
      <w:pPr>
        <w:pStyle w:val="Code"/>
      </w:pPr>
      <w:r>
        <w:tab/>
      </w:r>
      <w:r>
        <w:tab/>
      </w:r>
      <w:r>
        <w:tab/>
      </w:r>
      <w:r>
        <w:tab/>
      </w:r>
      <w:r>
        <w:tab/>
        <w:t>"start": 0,</w:t>
      </w:r>
    </w:p>
    <w:p w14:paraId="66DFC197" w14:textId="77777777" w:rsidR="00F17D55" w:rsidRDefault="00F17D55" w:rsidP="00F17D55">
      <w:pPr>
        <w:pStyle w:val="Code"/>
      </w:pPr>
      <w:r>
        <w:tab/>
      </w:r>
      <w:r>
        <w:tab/>
      </w:r>
      <w:r>
        <w:tab/>
      </w:r>
      <w:r>
        <w:tab/>
      </w:r>
      <w:r>
        <w:tab/>
        <w:t>"stop": 20000.0,</w:t>
      </w:r>
    </w:p>
    <w:p w14:paraId="3112B212" w14:textId="77777777" w:rsidR="00F17D55" w:rsidRDefault="00F17D55" w:rsidP="00F17D55">
      <w:pPr>
        <w:pStyle w:val="Code"/>
      </w:pPr>
      <w:r>
        <w:lastRenderedPageBreak/>
        <w:tab/>
      </w:r>
      <w:r>
        <w:tab/>
      </w:r>
      <w:r>
        <w:tab/>
      </w:r>
      <w:r>
        <w:tab/>
      </w:r>
      <w:r>
        <w:tab/>
        <w:t xml:space="preserve">"type": </w:t>
      </w:r>
      <w:r>
        <w:rPr>
          <w:color w:val="A31515"/>
        </w:rPr>
        <w:t>"similarityHybrid2"</w:t>
      </w:r>
    </w:p>
    <w:p w14:paraId="35462BD0" w14:textId="77777777" w:rsidR="00F17D55" w:rsidRDefault="00F17D55" w:rsidP="00F17D55">
      <w:pPr>
        <w:pStyle w:val="Code"/>
      </w:pPr>
      <w:r>
        <w:tab/>
      </w:r>
      <w:r>
        <w:tab/>
      </w:r>
      <w:r>
        <w:tab/>
      </w:r>
      <w:r>
        <w:tab/>
        <w:t>},</w:t>
      </w:r>
    </w:p>
    <w:p w14:paraId="600BAB25" w14:textId="77777777" w:rsidR="00F17D55" w:rsidRDefault="00F17D55" w:rsidP="00F17D55">
      <w:pPr>
        <w:pStyle w:val="Code"/>
      </w:pPr>
      <w:r>
        <w:tab/>
      </w:r>
      <w:r>
        <w:tab/>
      </w:r>
      <w:r>
        <w:tab/>
      </w:r>
      <w:r>
        <w:tab/>
        <w:t>{</w:t>
      </w:r>
    </w:p>
    <w:p w14:paraId="3AB18973" w14:textId="77777777" w:rsidR="00F17D55" w:rsidRDefault="00F17D55" w:rsidP="00F17D55">
      <w:pPr>
        <w:pStyle w:val="Code"/>
      </w:pPr>
      <w:r>
        <w:tab/>
      </w:r>
      <w:r>
        <w:tab/>
      </w:r>
      <w:r>
        <w:tab/>
      </w:r>
      <w:r>
        <w:tab/>
      </w:r>
      <w:r>
        <w:tab/>
        <w:t xml:space="preserve">"name": </w:t>
      </w:r>
      <w:r>
        <w:rPr>
          <w:color w:val="A31515"/>
        </w:rPr>
        <w:t>"</w:t>
      </w:r>
      <w:proofErr w:type="spellStart"/>
      <w:r>
        <w:rPr>
          <w:color w:val="A31515"/>
        </w:rPr>
        <w:t>Deriv</w:t>
      </w:r>
      <w:proofErr w:type="spellEnd"/>
      <w:r>
        <w:rPr>
          <w:color w:val="A31515"/>
        </w:rPr>
        <w:t>"</w:t>
      </w:r>
      <w:r>
        <w:t>,</w:t>
      </w:r>
    </w:p>
    <w:p w14:paraId="47F2E6E8" w14:textId="77777777" w:rsidR="00F17D55" w:rsidRDefault="00F17D55" w:rsidP="00F17D55">
      <w:pPr>
        <w:pStyle w:val="Code"/>
      </w:pPr>
      <w:r>
        <w:tab/>
      </w:r>
      <w:r>
        <w:tab/>
      </w:r>
      <w:r>
        <w:tab/>
      </w:r>
      <w:r>
        <w:tab/>
      </w:r>
      <w:r>
        <w:tab/>
        <w:t>"start": 0,</w:t>
      </w:r>
    </w:p>
    <w:p w14:paraId="4C911BDC" w14:textId="77777777" w:rsidR="00F17D55" w:rsidRDefault="00F17D55" w:rsidP="00F17D55">
      <w:pPr>
        <w:pStyle w:val="Code"/>
      </w:pPr>
      <w:r>
        <w:tab/>
      </w:r>
      <w:r>
        <w:tab/>
      </w:r>
      <w:r>
        <w:tab/>
      </w:r>
      <w:r>
        <w:tab/>
      </w:r>
      <w:r>
        <w:tab/>
        <w:t>"stop": 20000.0,</w:t>
      </w:r>
    </w:p>
    <w:p w14:paraId="75E6AEFF" w14:textId="77777777" w:rsidR="00F17D55" w:rsidRDefault="00F17D55" w:rsidP="00F17D55">
      <w:pPr>
        <w:pStyle w:val="Code"/>
      </w:pPr>
      <w:r>
        <w:tab/>
      </w:r>
      <w:r>
        <w:tab/>
      </w:r>
      <w:r>
        <w:tab/>
      </w:r>
      <w:r>
        <w:tab/>
      </w:r>
      <w:r>
        <w:tab/>
        <w:t xml:space="preserve">"type": </w:t>
      </w:r>
      <w:r>
        <w:rPr>
          <w:color w:val="A31515"/>
        </w:rPr>
        <w:t>"derivative_similarity_hybrid2"</w:t>
      </w:r>
    </w:p>
    <w:p w14:paraId="2DD451F1" w14:textId="77777777" w:rsidR="00F17D55" w:rsidRDefault="00F17D55" w:rsidP="00F17D55">
      <w:pPr>
        <w:pStyle w:val="Code"/>
      </w:pPr>
      <w:r>
        <w:tab/>
      </w:r>
      <w:r>
        <w:tab/>
      </w:r>
      <w:r>
        <w:tab/>
      </w:r>
      <w:r>
        <w:tab/>
        <w:t>}</w:t>
      </w:r>
    </w:p>
    <w:p w14:paraId="45585435" w14:textId="77777777" w:rsidR="00F17D55" w:rsidRDefault="00F17D55" w:rsidP="00F17D55">
      <w:pPr>
        <w:pStyle w:val="Code"/>
      </w:pPr>
      <w:r>
        <w:tab/>
      </w:r>
      <w:r>
        <w:tab/>
      </w:r>
      <w:r>
        <w:tab/>
        <w:t>]</w:t>
      </w:r>
    </w:p>
    <w:p w14:paraId="68A33DEF" w14:textId="77777777" w:rsidR="00F17D55" w:rsidRDefault="00F17D55" w:rsidP="00F17D55">
      <w:pPr>
        <w:pStyle w:val="Code"/>
      </w:pPr>
      <w:r>
        <w:tab/>
      </w:r>
      <w:r>
        <w:tab/>
        <w:t>}</w:t>
      </w:r>
    </w:p>
    <w:p w14:paraId="1DD58422" w14:textId="598BDB01" w:rsidR="000B7AC3" w:rsidRPr="000B7AC3" w:rsidRDefault="00F17D55" w:rsidP="00F17D55">
      <w:pPr>
        <w:pStyle w:val="Code"/>
      </w:pPr>
      <w:r>
        <w:tab/>
        <w:t>]</w:t>
      </w:r>
    </w:p>
    <w:p w14:paraId="62D53AE2" w14:textId="2F679FBD" w:rsidR="00C65FCA" w:rsidRDefault="00C65FCA" w:rsidP="006E0EBD">
      <w:pPr>
        <w:pStyle w:val="Heading2"/>
      </w:pPr>
      <w:bookmarkStart w:id="59" w:name="_Toc509928199"/>
      <w:r>
        <w:t xml:space="preserve">Example </w:t>
      </w:r>
      <w:bookmarkEnd w:id="59"/>
      <w:r w:rsidR="008A6C05">
        <w:t>3</w:t>
      </w:r>
    </w:p>
    <w:p w14:paraId="51964B66" w14:textId="359635AF" w:rsidR="005F11A7" w:rsidRDefault="005F11A7" w:rsidP="005F11A7">
      <w:r>
        <w:t>Example 1 is an artificial example with a 2-component Steric Mass Action (SMA) isotherm using the Lumped Rate Model with Pores. It covers what experiments are needed to fit the data along with how to do the fitting. All the data and scripts needed are in the examples folder. The example assumes that fitting the column properties has already been done from Example 1 and directly starts with fitting SMA properties. This example introduces multiple components.</w:t>
      </w:r>
    </w:p>
    <w:p w14:paraId="3B3E9780" w14:textId="77777777" w:rsidR="005940B4" w:rsidRDefault="005940B4" w:rsidP="005940B4">
      <w:pPr>
        <w:pStyle w:val="Heading3"/>
      </w:pPr>
      <w:r>
        <w:t>Fit Isotherm</w:t>
      </w:r>
    </w:p>
    <w:p w14:paraId="170E2EFE" w14:textId="2734D411" w:rsidR="005940B4" w:rsidRDefault="005940B4" w:rsidP="005940B4">
      <w:r>
        <w:t xml:space="preserve">Fitting multiple components largely works the same way as fitting a single component. </w:t>
      </w:r>
      <w:r w:rsidR="00BE17AC">
        <w:t xml:space="preserve">However, with SMA the components compete for binding sites. This makes fitting harder and thus take much longer. The more components you have the harder the system is to fit. </w:t>
      </w:r>
    </w:p>
    <w:p w14:paraId="1A21BBAA" w14:textId="276B76F4" w:rsidR="00C65FCA" w:rsidRDefault="00BE17AC" w:rsidP="00BE17AC">
      <w:pPr>
        <w:pStyle w:val="Heading4"/>
      </w:pPr>
      <w:r>
        <w:t>Identifiability</w:t>
      </w:r>
    </w:p>
    <w:p w14:paraId="60BF300D" w14:textId="4FDD4B72" w:rsidR="00BE17AC" w:rsidRDefault="00BE17AC" w:rsidP="00BE17AC">
      <w:pPr>
        <w:pStyle w:val="Heading4"/>
      </w:pPr>
      <w:r>
        <w:t>JSON file</w:t>
      </w:r>
    </w:p>
    <w:p w14:paraId="77A42662" w14:textId="074E3407" w:rsidR="00A66753" w:rsidRPr="00A66753" w:rsidRDefault="00A66753" w:rsidP="00A66753">
      <w:r>
        <w:t>This example adds multiple components and per-component scores. Lines 93 to 120 has an example of multiple components and lines 130 to 145 has an example of separate scores for each component.</w:t>
      </w:r>
    </w:p>
    <w:p w14:paraId="3EA78655" w14:textId="77777777" w:rsidR="001F2D97" w:rsidRDefault="001F2D97" w:rsidP="001F2D97">
      <w:pPr>
        <w:pStyle w:val="Code"/>
        <w:numPr>
          <w:ilvl w:val="0"/>
          <w:numId w:val="6"/>
        </w:numPr>
      </w:pPr>
      <w:r>
        <w:tab/>
      </w:r>
      <w:r>
        <w:tab/>
        <w:t>{</w:t>
      </w:r>
    </w:p>
    <w:p w14:paraId="3BD93ECD" w14:textId="77777777" w:rsidR="001F2D97" w:rsidRDefault="001F2D97" w:rsidP="001F2D97">
      <w:pPr>
        <w:pStyle w:val="Code"/>
      </w:pPr>
      <w:r>
        <w:tab/>
      </w:r>
      <w:r>
        <w:tab/>
      </w:r>
      <w:r>
        <w:tab/>
      </w:r>
      <w:r>
        <w:rPr>
          <w:color w:val="2E75B6"/>
        </w:rPr>
        <w:t>"transform"</w:t>
      </w:r>
      <w:r>
        <w:t xml:space="preserve">: </w:t>
      </w:r>
      <w:r>
        <w:rPr>
          <w:color w:val="A31515"/>
        </w:rPr>
        <w:t>"log"</w:t>
      </w:r>
      <w:r>
        <w:t>,</w:t>
      </w:r>
    </w:p>
    <w:p w14:paraId="184B02BC" w14:textId="77777777" w:rsidR="001F2D97" w:rsidRDefault="001F2D97" w:rsidP="001F2D97">
      <w:pPr>
        <w:pStyle w:val="Code"/>
      </w:pPr>
      <w:r>
        <w:tab/>
      </w:r>
      <w:r>
        <w:tab/>
      </w:r>
      <w:r>
        <w:tab/>
      </w:r>
      <w:r>
        <w:rPr>
          <w:color w:val="2E75B6"/>
        </w:rPr>
        <w:t>"component"</w:t>
      </w:r>
      <w:r>
        <w:t>: 1,</w:t>
      </w:r>
    </w:p>
    <w:p w14:paraId="10B4ABFC" w14:textId="77777777" w:rsidR="001F2D97" w:rsidRDefault="001F2D97" w:rsidP="001F2D97">
      <w:pPr>
        <w:pStyle w:val="Code"/>
      </w:pPr>
      <w:r>
        <w:tab/>
      </w:r>
      <w:r>
        <w:tab/>
      </w:r>
      <w:r>
        <w:tab/>
      </w:r>
      <w:r>
        <w:rPr>
          <w:color w:val="2E75B6"/>
        </w:rPr>
        <w:t>"bound"</w:t>
      </w:r>
      <w:r>
        <w:t>: [</w:t>
      </w:r>
    </w:p>
    <w:p w14:paraId="7E36932C" w14:textId="77777777" w:rsidR="001F2D97" w:rsidRDefault="001F2D97" w:rsidP="001F2D97">
      <w:pPr>
        <w:pStyle w:val="Code"/>
      </w:pPr>
      <w:r>
        <w:tab/>
      </w:r>
      <w:r>
        <w:tab/>
      </w:r>
      <w:r>
        <w:tab/>
      </w:r>
      <w:r>
        <w:tab/>
        <w:t>0</w:t>
      </w:r>
    </w:p>
    <w:p w14:paraId="0EB8FAC5" w14:textId="77777777" w:rsidR="001F2D97" w:rsidRDefault="001F2D97" w:rsidP="001F2D97">
      <w:pPr>
        <w:pStyle w:val="Code"/>
      </w:pPr>
      <w:r>
        <w:tab/>
      </w:r>
      <w:r>
        <w:tab/>
      </w:r>
      <w:r>
        <w:tab/>
        <w:t>],</w:t>
      </w:r>
    </w:p>
    <w:p w14:paraId="69790DBD" w14:textId="77777777" w:rsidR="001F2D97" w:rsidRDefault="001F2D97" w:rsidP="001F2D97">
      <w:pPr>
        <w:pStyle w:val="Code"/>
      </w:pPr>
      <w:r>
        <w:tab/>
      </w:r>
      <w:r>
        <w:tab/>
      </w:r>
      <w:r>
        <w:tab/>
      </w:r>
      <w:r>
        <w:rPr>
          <w:color w:val="2E75B6"/>
        </w:rPr>
        <w:t>"location"</w:t>
      </w:r>
      <w:r>
        <w:t xml:space="preserve">: </w:t>
      </w:r>
      <w:r>
        <w:rPr>
          <w:color w:val="A31515"/>
        </w:rPr>
        <w:t>"/input/model/unit_001/adsorption/SMA_SIGMA"</w:t>
      </w:r>
      <w:r>
        <w:t>,</w:t>
      </w:r>
    </w:p>
    <w:p w14:paraId="6410F203" w14:textId="77777777" w:rsidR="001F2D97" w:rsidRDefault="001F2D97" w:rsidP="001F2D97">
      <w:pPr>
        <w:pStyle w:val="Code"/>
      </w:pPr>
      <w:r>
        <w:tab/>
      </w:r>
      <w:r>
        <w:tab/>
      </w:r>
      <w:r>
        <w:tab/>
      </w:r>
      <w:r>
        <w:rPr>
          <w:color w:val="2E75B6"/>
        </w:rPr>
        <w:t>"min"</w:t>
      </w:r>
      <w:r>
        <w:t>: [</w:t>
      </w:r>
    </w:p>
    <w:p w14:paraId="79213B92" w14:textId="77777777" w:rsidR="001F2D97" w:rsidRDefault="001F2D97" w:rsidP="001F2D97">
      <w:pPr>
        <w:pStyle w:val="Code"/>
      </w:pPr>
      <w:r>
        <w:tab/>
      </w:r>
      <w:r>
        <w:tab/>
      </w:r>
      <w:r>
        <w:tab/>
      </w:r>
      <w:r>
        <w:tab/>
        <w:t>1.0</w:t>
      </w:r>
    </w:p>
    <w:p w14:paraId="0AF7521E" w14:textId="77777777" w:rsidR="001F2D97" w:rsidRDefault="001F2D97" w:rsidP="001F2D97">
      <w:pPr>
        <w:pStyle w:val="Code"/>
      </w:pPr>
      <w:r>
        <w:tab/>
      </w:r>
      <w:r>
        <w:tab/>
      </w:r>
      <w:r>
        <w:tab/>
        <w:t>],</w:t>
      </w:r>
    </w:p>
    <w:p w14:paraId="4D1608F6" w14:textId="77777777" w:rsidR="001F2D97" w:rsidRDefault="001F2D97" w:rsidP="001F2D97">
      <w:pPr>
        <w:pStyle w:val="Code"/>
      </w:pPr>
      <w:r>
        <w:tab/>
      </w:r>
      <w:r>
        <w:tab/>
      </w:r>
      <w:r>
        <w:tab/>
      </w:r>
      <w:r>
        <w:rPr>
          <w:color w:val="2E75B6"/>
        </w:rPr>
        <w:t>"max"</w:t>
      </w:r>
      <w:r>
        <w:t>: [</w:t>
      </w:r>
    </w:p>
    <w:p w14:paraId="6162AAD2" w14:textId="77777777" w:rsidR="001F2D97" w:rsidRDefault="001F2D97" w:rsidP="001F2D97">
      <w:pPr>
        <w:pStyle w:val="Code"/>
      </w:pPr>
      <w:r>
        <w:tab/>
      </w:r>
      <w:r>
        <w:tab/>
      </w:r>
      <w:r>
        <w:tab/>
      </w:r>
      <w:r>
        <w:tab/>
        <w:t>100.0</w:t>
      </w:r>
    </w:p>
    <w:p w14:paraId="214011E2" w14:textId="77777777" w:rsidR="001F2D97" w:rsidRDefault="001F2D97" w:rsidP="001F2D97">
      <w:pPr>
        <w:pStyle w:val="Code"/>
      </w:pPr>
      <w:r>
        <w:tab/>
      </w:r>
      <w:r>
        <w:tab/>
      </w:r>
      <w:r>
        <w:tab/>
        <w:t>]</w:t>
      </w:r>
    </w:p>
    <w:p w14:paraId="31FACB8B" w14:textId="77777777" w:rsidR="001F2D97" w:rsidRDefault="001F2D97" w:rsidP="001F2D97">
      <w:pPr>
        <w:pStyle w:val="Code"/>
      </w:pPr>
      <w:r>
        <w:tab/>
      </w:r>
      <w:r>
        <w:tab/>
        <w:t>},</w:t>
      </w:r>
    </w:p>
    <w:p w14:paraId="7D5F4F10" w14:textId="77777777" w:rsidR="001F2D97" w:rsidRDefault="001F2D97" w:rsidP="001F2D97">
      <w:pPr>
        <w:pStyle w:val="Code"/>
      </w:pPr>
      <w:r>
        <w:tab/>
      </w:r>
      <w:r>
        <w:tab/>
        <w:t>{</w:t>
      </w:r>
    </w:p>
    <w:p w14:paraId="4C690229" w14:textId="77777777" w:rsidR="001F2D97" w:rsidRDefault="001F2D97" w:rsidP="001F2D97">
      <w:pPr>
        <w:pStyle w:val="Code"/>
      </w:pPr>
      <w:r>
        <w:tab/>
      </w:r>
      <w:r>
        <w:tab/>
      </w:r>
      <w:r>
        <w:tab/>
      </w:r>
      <w:r>
        <w:rPr>
          <w:color w:val="2E75B6"/>
        </w:rPr>
        <w:t>"transform"</w:t>
      </w:r>
      <w:r>
        <w:t xml:space="preserve">: </w:t>
      </w:r>
      <w:r>
        <w:rPr>
          <w:color w:val="A31515"/>
        </w:rPr>
        <w:t>"log"</w:t>
      </w:r>
      <w:r>
        <w:t>,</w:t>
      </w:r>
    </w:p>
    <w:p w14:paraId="7384C7B7" w14:textId="77777777" w:rsidR="001F2D97" w:rsidRDefault="001F2D97" w:rsidP="001F2D97">
      <w:pPr>
        <w:pStyle w:val="Code"/>
      </w:pPr>
      <w:r>
        <w:tab/>
      </w:r>
      <w:r>
        <w:tab/>
      </w:r>
      <w:r>
        <w:tab/>
      </w:r>
      <w:r>
        <w:rPr>
          <w:color w:val="2E75B6"/>
        </w:rPr>
        <w:t>"component"</w:t>
      </w:r>
      <w:r>
        <w:t>: 2,</w:t>
      </w:r>
    </w:p>
    <w:p w14:paraId="47EEBC1A" w14:textId="77777777" w:rsidR="001F2D97" w:rsidRDefault="001F2D97" w:rsidP="001F2D97">
      <w:pPr>
        <w:pStyle w:val="Code"/>
      </w:pPr>
      <w:r>
        <w:tab/>
      </w:r>
      <w:r>
        <w:tab/>
      </w:r>
      <w:r>
        <w:tab/>
      </w:r>
      <w:r>
        <w:rPr>
          <w:color w:val="2E75B6"/>
        </w:rPr>
        <w:t>"bound"</w:t>
      </w:r>
      <w:r>
        <w:t>: [</w:t>
      </w:r>
    </w:p>
    <w:p w14:paraId="2CB31EC4" w14:textId="77777777" w:rsidR="001F2D97" w:rsidRDefault="001F2D97" w:rsidP="001F2D97">
      <w:pPr>
        <w:pStyle w:val="Code"/>
      </w:pPr>
      <w:r>
        <w:tab/>
      </w:r>
      <w:r>
        <w:tab/>
      </w:r>
      <w:r>
        <w:tab/>
      </w:r>
      <w:r>
        <w:tab/>
        <w:t>0</w:t>
      </w:r>
    </w:p>
    <w:p w14:paraId="6EB01F90" w14:textId="77777777" w:rsidR="001F2D97" w:rsidRDefault="001F2D97" w:rsidP="001F2D97">
      <w:pPr>
        <w:pStyle w:val="Code"/>
      </w:pPr>
      <w:r>
        <w:tab/>
      </w:r>
      <w:r>
        <w:tab/>
      </w:r>
      <w:r>
        <w:tab/>
        <w:t>],</w:t>
      </w:r>
    </w:p>
    <w:p w14:paraId="75B7D9C2" w14:textId="77777777" w:rsidR="001F2D97" w:rsidRDefault="001F2D97" w:rsidP="001F2D97">
      <w:pPr>
        <w:pStyle w:val="Code"/>
      </w:pPr>
      <w:r>
        <w:tab/>
      </w:r>
      <w:r>
        <w:tab/>
      </w:r>
      <w:r>
        <w:tab/>
      </w:r>
      <w:r>
        <w:rPr>
          <w:color w:val="2E75B6"/>
        </w:rPr>
        <w:t>"location"</w:t>
      </w:r>
      <w:r>
        <w:t xml:space="preserve">: </w:t>
      </w:r>
      <w:r>
        <w:rPr>
          <w:color w:val="A31515"/>
        </w:rPr>
        <w:t>"/input/model/unit_001/adsorption/SMA_SIGMA"</w:t>
      </w:r>
      <w:r>
        <w:t>,</w:t>
      </w:r>
    </w:p>
    <w:p w14:paraId="2929F0D2" w14:textId="77777777" w:rsidR="001F2D97" w:rsidRDefault="001F2D97" w:rsidP="001F2D97">
      <w:pPr>
        <w:pStyle w:val="Code"/>
      </w:pPr>
      <w:r>
        <w:tab/>
      </w:r>
      <w:r>
        <w:tab/>
      </w:r>
      <w:r>
        <w:tab/>
      </w:r>
      <w:r>
        <w:rPr>
          <w:color w:val="2E75B6"/>
        </w:rPr>
        <w:t>"min"</w:t>
      </w:r>
      <w:r>
        <w:t>: [</w:t>
      </w:r>
    </w:p>
    <w:p w14:paraId="4908802E" w14:textId="77777777" w:rsidR="001F2D97" w:rsidRDefault="001F2D97" w:rsidP="001F2D97">
      <w:pPr>
        <w:pStyle w:val="Code"/>
      </w:pPr>
      <w:r>
        <w:tab/>
      </w:r>
      <w:r>
        <w:tab/>
      </w:r>
      <w:r>
        <w:tab/>
      </w:r>
      <w:r>
        <w:tab/>
        <w:t>1.0</w:t>
      </w:r>
    </w:p>
    <w:p w14:paraId="662A4105" w14:textId="77777777" w:rsidR="001F2D97" w:rsidRDefault="001F2D97" w:rsidP="001F2D97">
      <w:pPr>
        <w:pStyle w:val="Code"/>
      </w:pPr>
      <w:r>
        <w:tab/>
      </w:r>
      <w:r>
        <w:tab/>
      </w:r>
      <w:r>
        <w:tab/>
        <w:t>],</w:t>
      </w:r>
    </w:p>
    <w:p w14:paraId="7E0D54A0" w14:textId="77777777" w:rsidR="001F2D97" w:rsidRDefault="001F2D97" w:rsidP="001F2D97">
      <w:pPr>
        <w:pStyle w:val="Code"/>
      </w:pPr>
      <w:r>
        <w:tab/>
      </w:r>
      <w:r>
        <w:tab/>
      </w:r>
      <w:r>
        <w:tab/>
      </w:r>
      <w:r>
        <w:rPr>
          <w:color w:val="2E75B6"/>
        </w:rPr>
        <w:t>"max"</w:t>
      </w:r>
      <w:r>
        <w:t>: [</w:t>
      </w:r>
    </w:p>
    <w:p w14:paraId="607468F9" w14:textId="77777777" w:rsidR="001F2D97" w:rsidRDefault="001F2D97" w:rsidP="001F2D97">
      <w:pPr>
        <w:pStyle w:val="Code"/>
      </w:pPr>
      <w:r>
        <w:tab/>
      </w:r>
      <w:r>
        <w:tab/>
      </w:r>
      <w:r>
        <w:tab/>
      </w:r>
      <w:r>
        <w:tab/>
        <w:t>100.0</w:t>
      </w:r>
    </w:p>
    <w:p w14:paraId="6CEBF331" w14:textId="77777777" w:rsidR="001F2D97" w:rsidRDefault="001F2D97" w:rsidP="001F2D97">
      <w:pPr>
        <w:pStyle w:val="Code"/>
      </w:pPr>
      <w:r>
        <w:tab/>
      </w:r>
      <w:r>
        <w:tab/>
      </w:r>
      <w:r>
        <w:tab/>
        <w:t>]</w:t>
      </w:r>
    </w:p>
    <w:p w14:paraId="21D3B3C3" w14:textId="32DD9DBB" w:rsidR="00BE17AC" w:rsidRPr="00BE17AC" w:rsidRDefault="001F2D97" w:rsidP="001F2D97">
      <w:pPr>
        <w:pStyle w:val="Code"/>
      </w:pPr>
      <w:r>
        <w:tab/>
      </w:r>
      <w:r>
        <w:tab/>
        <w:t>}</w:t>
      </w:r>
    </w:p>
    <w:p w14:paraId="2EB6E3FD" w14:textId="77777777" w:rsidR="001F2D97" w:rsidRDefault="001F2D97" w:rsidP="006E0EBD">
      <w:pPr>
        <w:pStyle w:val="Heading2"/>
      </w:pPr>
      <w:bookmarkStart w:id="60" w:name="_Toc509928200"/>
    </w:p>
    <w:p w14:paraId="1F60F019" w14:textId="77777777" w:rsidR="001F2D97" w:rsidRDefault="001F2D97" w:rsidP="00A66753">
      <w:pPr>
        <w:pStyle w:val="Code"/>
        <w:numPr>
          <w:ilvl w:val="0"/>
          <w:numId w:val="7"/>
        </w:numPr>
      </w:pPr>
      <w:r>
        <w:t>{</w:t>
      </w:r>
    </w:p>
    <w:p w14:paraId="64E7AB66" w14:textId="0137136C" w:rsidR="001F2D97" w:rsidRDefault="001F2D97" w:rsidP="001F2D97">
      <w:pPr>
        <w:pStyle w:val="Code"/>
      </w:pPr>
      <w:r>
        <w:tab/>
      </w:r>
      <w:r>
        <w:rPr>
          <w:color w:val="2E75B6"/>
        </w:rPr>
        <w:t>"CSV"</w:t>
      </w:r>
      <w:r>
        <w:t xml:space="preserve">: </w:t>
      </w:r>
      <w:r>
        <w:rPr>
          <w:color w:val="A31515"/>
        </w:rPr>
        <w:t>"pulse_c1.csv"</w:t>
      </w:r>
      <w:r>
        <w:t>,</w:t>
      </w:r>
    </w:p>
    <w:p w14:paraId="26A74A5D" w14:textId="7112AC52" w:rsidR="001F2D97" w:rsidRDefault="001F2D97" w:rsidP="001F2D97">
      <w:pPr>
        <w:pStyle w:val="Code"/>
      </w:pPr>
      <w:r>
        <w:tab/>
      </w:r>
      <w:r>
        <w:rPr>
          <w:color w:val="2E75B6"/>
        </w:rPr>
        <w:t>"isotherm"</w:t>
      </w:r>
      <w:r>
        <w:t xml:space="preserve">: </w:t>
      </w:r>
      <w:r>
        <w:rPr>
          <w:color w:val="A31515"/>
        </w:rPr>
        <w:t>"/output/solution/unit_001/SOLUTION_OUTLET_COMP_001"</w:t>
      </w:r>
      <w:r>
        <w:t>,</w:t>
      </w:r>
    </w:p>
    <w:p w14:paraId="7ADC913F" w14:textId="5814DA00" w:rsidR="001F2D97" w:rsidRDefault="001F2D97" w:rsidP="001F2D97">
      <w:pPr>
        <w:pStyle w:val="Code"/>
      </w:pPr>
      <w:r>
        <w:lastRenderedPageBreak/>
        <w:tab/>
      </w:r>
      <w:r>
        <w:rPr>
          <w:color w:val="2E75B6"/>
        </w:rPr>
        <w:t>"name"</w:t>
      </w:r>
      <w:r>
        <w:t xml:space="preserve">: </w:t>
      </w:r>
      <w:r>
        <w:rPr>
          <w:color w:val="A31515"/>
        </w:rPr>
        <w:t>"Pulse"</w:t>
      </w:r>
      <w:r>
        <w:t>,</w:t>
      </w:r>
    </w:p>
    <w:p w14:paraId="7ABD1851" w14:textId="0D9F5D12" w:rsidR="001F2D97" w:rsidRDefault="001F2D97" w:rsidP="001F2D97">
      <w:pPr>
        <w:pStyle w:val="Code"/>
      </w:pPr>
      <w:r>
        <w:tab/>
      </w:r>
      <w:r>
        <w:rPr>
          <w:color w:val="2E75B6"/>
        </w:rPr>
        <w:t>"start"</w:t>
      </w:r>
      <w:r>
        <w:t>: 0,</w:t>
      </w:r>
    </w:p>
    <w:p w14:paraId="435AD423" w14:textId="2A4F4A83" w:rsidR="001F2D97" w:rsidRDefault="001F2D97" w:rsidP="001F2D97">
      <w:pPr>
        <w:pStyle w:val="Code"/>
      </w:pPr>
      <w:r>
        <w:tab/>
      </w:r>
      <w:r>
        <w:rPr>
          <w:color w:val="2E75B6"/>
        </w:rPr>
        <w:t>"stop"</w:t>
      </w:r>
      <w:r>
        <w:t>: 25000.0,</w:t>
      </w:r>
    </w:p>
    <w:p w14:paraId="0E890E2C" w14:textId="7A87C1EF" w:rsidR="001F2D97" w:rsidRDefault="001F2D97" w:rsidP="001F2D97">
      <w:pPr>
        <w:pStyle w:val="Code"/>
      </w:pPr>
      <w:r>
        <w:tab/>
      </w:r>
      <w:r>
        <w:rPr>
          <w:color w:val="2E75B6"/>
        </w:rPr>
        <w:t>"type"</w:t>
      </w:r>
      <w:r>
        <w:t xml:space="preserve">: </w:t>
      </w:r>
      <w:r>
        <w:rPr>
          <w:color w:val="A31515"/>
        </w:rPr>
        <w:t>"</w:t>
      </w:r>
      <w:proofErr w:type="spellStart"/>
      <w:r>
        <w:rPr>
          <w:color w:val="A31515"/>
        </w:rPr>
        <w:t>similarityHybrid</w:t>
      </w:r>
      <w:proofErr w:type="spellEnd"/>
      <w:r>
        <w:rPr>
          <w:color w:val="A31515"/>
        </w:rPr>
        <w:t>"</w:t>
      </w:r>
    </w:p>
    <w:p w14:paraId="3AF15E17" w14:textId="50093B84" w:rsidR="001F2D97" w:rsidRDefault="001F2D97" w:rsidP="001F2D97">
      <w:pPr>
        <w:pStyle w:val="Code"/>
      </w:pPr>
      <w:r>
        <w:t>},</w:t>
      </w:r>
    </w:p>
    <w:p w14:paraId="58B3635C" w14:textId="3BCC985C" w:rsidR="001F2D97" w:rsidRDefault="001F2D97" w:rsidP="001F2D97">
      <w:pPr>
        <w:pStyle w:val="Code"/>
      </w:pPr>
      <w:r>
        <w:t>{</w:t>
      </w:r>
    </w:p>
    <w:p w14:paraId="74F79371" w14:textId="72BEA26A" w:rsidR="001F2D97" w:rsidRDefault="001F2D97" w:rsidP="001F2D97">
      <w:pPr>
        <w:pStyle w:val="Code"/>
      </w:pPr>
      <w:r>
        <w:tab/>
      </w:r>
      <w:r>
        <w:rPr>
          <w:color w:val="2E75B6"/>
        </w:rPr>
        <w:t>"CSV"</w:t>
      </w:r>
      <w:r>
        <w:t xml:space="preserve">: </w:t>
      </w:r>
      <w:r>
        <w:rPr>
          <w:color w:val="A31515"/>
        </w:rPr>
        <w:t>"pulse_c2.csv"</w:t>
      </w:r>
      <w:r>
        <w:t>,</w:t>
      </w:r>
    </w:p>
    <w:p w14:paraId="58E039C7" w14:textId="5A2295C6" w:rsidR="001F2D97" w:rsidRDefault="001F2D97" w:rsidP="001F2D97">
      <w:pPr>
        <w:pStyle w:val="Code"/>
      </w:pPr>
      <w:r>
        <w:tab/>
      </w:r>
      <w:r>
        <w:rPr>
          <w:color w:val="2E75B6"/>
        </w:rPr>
        <w:t>"isotherm"</w:t>
      </w:r>
      <w:r>
        <w:t xml:space="preserve">: </w:t>
      </w:r>
      <w:r>
        <w:rPr>
          <w:color w:val="A31515"/>
        </w:rPr>
        <w:t>"/output/solution/unit_001/SOLUTION_OUTLET_COMP_002"</w:t>
      </w:r>
      <w:r>
        <w:t>,</w:t>
      </w:r>
    </w:p>
    <w:p w14:paraId="2D157E81" w14:textId="332D9040" w:rsidR="001F2D97" w:rsidRDefault="001F2D97" w:rsidP="001F2D97">
      <w:pPr>
        <w:pStyle w:val="Code"/>
      </w:pPr>
      <w:r>
        <w:tab/>
      </w:r>
      <w:r>
        <w:rPr>
          <w:color w:val="2E75B6"/>
        </w:rPr>
        <w:t>"name"</w:t>
      </w:r>
      <w:r>
        <w:t xml:space="preserve">: </w:t>
      </w:r>
      <w:r>
        <w:rPr>
          <w:color w:val="A31515"/>
        </w:rPr>
        <w:t>"Pulse2"</w:t>
      </w:r>
      <w:r>
        <w:t>,</w:t>
      </w:r>
    </w:p>
    <w:p w14:paraId="2CA2F454" w14:textId="6E3B137B" w:rsidR="001F2D97" w:rsidRDefault="001F2D97" w:rsidP="001F2D97">
      <w:pPr>
        <w:pStyle w:val="Code"/>
      </w:pPr>
      <w:r>
        <w:tab/>
      </w:r>
      <w:r>
        <w:rPr>
          <w:color w:val="2E75B6"/>
        </w:rPr>
        <w:t>"start"</w:t>
      </w:r>
      <w:r>
        <w:t>: 0,</w:t>
      </w:r>
    </w:p>
    <w:p w14:paraId="02840FB7" w14:textId="7726A316" w:rsidR="001F2D97" w:rsidRDefault="001F2D97" w:rsidP="001F2D97">
      <w:pPr>
        <w:pStyle w:val="Code"/>
      </w:pPr>
      <w:r>
        <w:tab/>
      </w:r>
      <w:r>
        <w:rPr>
          <w:color w:val="2E75B6"/>
        </w:rPr>
        <w:t>"stop"</w:t>
      </w:r>
      <w:r>
        <w:t>: 25000.0,</w:t>
      </w:r>
    </w:p>
    <w:p w14:paraId="1F5B80C0" w14:textId="496CBBC5" w:rsidR="001F2D97" w:rsidRDefault="001F2D97" w:rsidP="001F2D97">
      <w:pPr>
        <w:pStyle w:val="Code"/>
      </w:pPr>
      <w:r>
        <w:tab/>
      </w:r>
      <w:r>
        <w:rPr>
          <w:color w:val="2E75B6"/>
        </w:rPr>
        <w:t>"type"</w:t>
      </w:r>
      <w:r>
        <w:t xml:space="preserve">: </w:t>
      </w:r>
      <w:r>
        <w:rPr>
          <w:color w:val="A31515"/>
        </w:rPr>
        <w:t>"</w:t>
      </w:r>
      <w:proofErr w:type="spellStart"/>
      <w:r>
        <w:rPr>
          <w:color w:val="A31515"/>
        </w:rPr>
        <w:t>similarityHybrid</w:t>
      </w:r>
      <w:proofErr w:type="spellEnd"/>
      <w:r>
        <w:rPr>
          <w:color w:val="A31515"/>
        </w:rPr>
        <w:t>"</w:t>
      </w:r>
    </w:p>
    <w:p w14:paraId="13ADA117" w14:textId="24724C13" w:rsidR="001F2D97" w:rsidRDefault="001F2D97" w:rsidP="001F2D97">
      <w:pPr>
        <w:pStyle w:val="Code"/>
      </w:pPr>
      <w:r>
        <w:t>},</w:t>
      </w:r>
    </w:p>
    <w:p w14:paraId="1B700C3F" w14:textId="77777777" w:rsidR="001F2D97" w:rsidRDefault="001F2D97" w:rsidP="006E0EBD">
      <w:pPr>
        <w:pStyle w:val="Heading2"/>
      </w:pPr>
    </w:p>
    <w:p w14:paraId="13D0EB1A" w14:textId="0709BBA3" w:rsidR="00C65FCA" w:rsidRDefault="00C65FCA" w:rsidP="006E0EBD">
      <w:pPr>
        <w:pStyle w:val="Heading2"/>
      </w:pPr>
      <w:r>
        <w:t xml:space="preserve">Example </w:t>
      </w:r>
      <w:bookmarkEnd w:id="60"/>
      <w:r w:rsidR="008A6C05">
        <w:t>4</w:t>
      </w:r>
    </w:p>
    <w:p w14:paraId="7340775E" w14:textId="5E91F9B5" w:rsidR="00C65FCA" w:rsidRPr="00C65FCA" w:rsidRDefault="00C65FCA" w:rsidP="00C65FCA">
      <w:r>
        <w:t>Multiple-Components (SMA) with Fractionation</w:t>
      </w:r>
    </w:p>
    <w:sectPr w:rsidR="00C65FCA" w:rsidRPr="00C65FC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C056E6"/>
    <w:multiLevelType w:val="hybridMultilevel"/>
    <w:tmpl w:val="B6C89364"/>
    <w:lvl w:ilvl="0" w:tplc="B5A292CA">
      <w:start w:val="1"/>
      <w:numFmt w:val="decimal"/>
      <w:pStyle w:val="Code"/>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BB0DB2"/>
    <w:multiLevelType w:val="hybridMultilevel"/>
    <w:tmpl w:val="0EE6C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2891D69"/>
    <w:multiLevelType w:val="hybridMultilevel"/>
    <w:tmpl w:val="0A166E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50F4D85"/>
    <w:multiLevelType w:val="hybridMultilevel"/>
    <w:tmpl w:val="454CE3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B461AFA"/>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72A45CC2"/>
    <w:multiLevelType w:val="hybridMultilevel"/>
    <w:tmpl w:val="8C62FCB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36F2FF0"/>
    <w:multiLevelType w:val="hybridMultilevel"/>
    <w:tmpl w:val="845A07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6"/>
  </w:num>
  <w:num w:numId="3">
    <w:abstractNumId w:val="0"/>
  </w:num>
  <w:num w:numId="4">
    <w:abstractNumId w:val="3"/>
  </w:num>
  <w:num w:numId="5">
    <w:abstractNumId w:val="0"/>
    <w:lvlOverride w:ilvl="0">
      <w:startOverride w:val="71"/>
    </w:lvlOverride>
  </w:num>
  <w:num w:numId="6">
    <w:abstractNumId w:val="0"/>
    <w:lvlOverride w:ilvl="0">
      <w:startOverride w:val="93"/>
    </w:lvlOverride>
  </w:num>
  <w:num w:numId="7">
    <w:abstractNumId w:val="0"/>
    <w:lvlOverride w:ilvl="0">
      <w:startOverride w:val="130"/>
    </w:lvlOverride>
  </w:num>
  <w:num w:numId="8">
    <w:abstractNumId w:val="1"/>
  </w:num>
  <w:num w:numId="9">
    <w:abstractNumId w:val="2"/>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24A2"/>
    <w:rsid w:val="0002255E"/>
    <w:rsid w:val="00041405"/>
    <w:rsid w:val="00051EF0"/>
    <w:rsid w:val="00054D3B"/>
    <w:rsid w:val="00061AE8"/>
    <w:rsid w:val="00075354"/>
    <w:rsid w:val="00077EEB"/>
    <w:rsid w:val="0009504A"/>
    <w:rsid w:val="00095D88"/>
    <w:rsid w:val="000B7AC3"/>
    <w:rsid w:val="000C5C7D"/>
    <w:rsid w:val="000E3DAD"/>
    <w:rsid w:val="000E65DE"/>
    <w:rsid w:val="00104788"/>
    <w:rsid w:val="00152533"/>
    <w:rsid w:val="00154572"/>
    <w:rsid w:val="001653BD"/>
    <w:rsid w:val="00176DBC"/>
    <w:rsid w:val="00187763"/>
    <w:rsid w:val="001B7B68"/>
    <w:rsid w:val="001C17A2"/>
    <w:rsid w:val="001C3C98"/>
    <w:rsid w:val="001C4963"/>
    <w:rsid w:val="001D673B"/>
    <w:rsid w:val="001E5ABA"/>
    <w:rsid w:val="001F2D97"/>
    <w:rsid w:val="001F3718"/>
    <w:rsid w:val="001F5984"/>
    <w:rsid w:val="001F5E58"/>
    <w:rsid w:val="00226D2E"/>
    <w:rsid w:val="00234703"/>
    <w:rsid w:val="002602D2"/>
    <w:rsid w:val="0026321B"/>
    <w:rsid w:val="00265753"/>
    <w:rsid w:val="00270DF8"/>
    <w:rsid w:val="002748B2"/>
    <w:rsid w:val="00274FB7"/>
    <w:rsid w:val="00276038"/>
    <w:rsid w:val="002914B8"/>
    <w:rsid w:val="002A7C3F"/>
    <w:rsid w:val="002C6002"/>
    <w:rsid w:val="002D333B"/>
    <w:rsid w:val="002E7D4F"/>
    <w:rsid w:val="002F0047"/>
    <w:rsid w:val="002F220F"/>
    <w:rsid w:val="002F2D84"/>
    <w:rsid w:val="002F6BDD"/>
    <w:rsid w:val="00324C8C"/>
    <w:rsid w:val="0033122E"/>
    <w:rsid w:val="00357804"/>
    <w:rsid w:val="00362693"/>
    <w:rsid w:val="00362CA7"/>
    <w:rsid w:val="00363098"/>
    <w:rsid w:val="00366E5C"/>
    <w:rsid w:val="0036755E"/>
    <w:rsid w:val="00370CD3"/>
    <w:rsid w:val="003724A2"/>
    <w:rsid w:val="00380DF7"/>
    <w:rsid w:val="003823E4"/>
    <w:rsid w:val="00382B4B"/>
    <w:rsid w:val="00385AA6"/>
    <w:rsid w:val="0039022C"/>
    <w:rsid w:val="00395A4E"/>
    <w:rsid w:val="003A5900"/>
    <w:rsid w:val="003A77E7"/>
    <w:rsid w:val="003B2267"/>
    <w:rsid w:val="003B2A2D"/>
    <w:rsid w:val="003B408A"/>
    <w:rsid w:val="003C2EB4"/>
    <w:rsid w:val="00401777"/>
    <w:rsid w:val="00414B5B"/>
    <w:rsid w:val="00430BE7"/>
    <w:rsid w:val="00434038"/>
    <w:rsid w:val="00477DFE"/>
    <w:rsid w:val="004858B9"/>
    <w:rsid w:val="00485B8F"/>
    <w:rsid w:val="00487F3A"/>
    <w:rsid w:val="00496480"/>
    <w:rsid w:val="004A325E"/>
    <w:rsid w:val="004A5E88"/>
    <w:rsid w:val="004A7243"/>
    <w:rsid w:val="004D0232"/>
    <w:rsid w:val="004D10AD"/>
    <w:rsid w:val="004D59AE"/>
    <w:rsid w:val="004F3537"/>
    <w:rsid w:val="004F4E34"/>
    <w:rsid w:val="00501722"/>
    <w:rsid w:val="00501B9D"/>
    <w:rsid w:val="00503C8D"/>
    <w:rsid w:val="00515661"/>
    <w:rsid w:val="00531A42"/>
    <w:rsid w:val="0055123B"/>
    <w:rsid w:val="00551B29"/>
    <w:rsid w:val="00561360"/>
    <w:rsid w:val="005940B4"/>
    <w:rsid w:val="005A4598"/>
    <w:rsid w:val="005B3F46"/>
    <w:rsid w:val="005C0CC7"/>
    <w:rsid w:val="005D358F"/>
    <w:rsid w:val="005E5F28"/>
    <w:rsid w:val="005E6995"/>
    <w:rsid w:val="005F0ED1"/>
    <w:rsid w:val="005F11A7"/>
    <w:rsid w:val="005F73E0"/>
    <w:rsid w:val="006044D5"/>
    <w:rsid w:val="00612899"/>
    <w:rsid w:val="00621E40"/>
    <w:rsid w:val="006256DA"/>
    <w:rsid w:val="00632372"/>
    <w:rsid w:val="00637FDD"/>
    <w:rsid w:val="00643904"/>
    <w:rsid w:val="00645E4D"/>
    <w:rsid w:val="00654D91"/>
    <w:rsid w:val="006C3E2B"/>
    <w:rsid w:val="006D4D82"/>
    <w:rsid w:val="006E0EBD"/>
    <w:rsid w:val="006E2802"/>
    <w:rsid w:val="006E3AB5"/>
    <w:rsid w:val="006F0FA3"/>
    <w:rsid w:val="006F3CE4"/>
    <w:rsid w:val="00701191"/>
    <w:rsid w:val="0071106D"/>
    <w:rsid w:val="007339E0"/>
    <w:rsid w:val="00764971"/>
    <w:rsid w:val="00775091"/>
    <w:rsid w:val="00785CE5"/>
    <w:rsid w:val="00787352"/>
    <w:rsid w:val="00787797"/>
    <w:rsid w:val="007B3FE6"/>
    <w:rsid w:val="007D2182"/>
    <w:rsid w:val="007D59A5"/>
    <w:rsid w:val="007D6065"/>
    <w:rsid w:val="007E11F9"/>
    <w:rsid w:val="007F1CB1"/>
    <w:rsid w:val="007F4682"/>
    <w:rsid w:val="00807EA3"/>
    <w:rsid w:val="008212DC"/>
    <w:rsid w:val="00822C17"/>
    <w:rsid w:val="0082480B"/>
    <w:rsid w:val="008268A1"/>
    <w:rsid w:val="0082729F"/>
    <w:rsid w:val="00835867"/>
    <w:rsid w:val="00840B72"/>
    <w:rsid w:val="00842413"/>
    <w:rsid w:val="00842976"/>
    <w:rsid w:val="008466BE"/>
    <w:rsid w:val="0085030C"/>
    <w:rsid w:val="0085073B"/>
    <w:rsid w:val="008518FD"/>
    <w:rsid w:val="008630B8"/>
    <w:rsid w:val="00863677"/>
    <w:rsid w:val="008669C5"/>
    <w:rsid w:val="008715D4"/>
    <w:rsid w:val="008A6C05"/>
    <w:rsid w:val="008A741A"/>
    <w:rsid w:val="008B1A65"/>
    <w:rsid w:val="008C1CF5"/>
    <w:rsid w:val="008E0B87"/>
    <w:rsid w:val="008F1E9A"/>
    <w:rsid w:val="008F799D"/>
    <w:rsid w:val="009007C4"/>
    <w:rsid w:val="009133A5"/>
    <w:rsid w:val="0092088C"/>
    <w:rsid w:val="00920DE6"/>
    <w:rsid w:val="00933ABA"/>
    <w:rsid w:val="009359BC"/>
    <w:rsid w:val="009443FB"/>
    <w:rsid w:val="0095098A"/>
    <w:rsid w:val="00965AE4"/>
    <w:rsid w:val="00972FB5"/>
    <w:rsid w:val="009925AB"/>
    <w:rsid w:val="0099470F"/>
    <w:rsid w:val="009955D0"/>
    <w:rsid w:val="00997A89"/>
    <w:rsid w:val="009A09C5"/>
    <w:rsid w:val="009A19B1"/>
    <w:rsid w:val="009C04B1"/>
    <w:rsid w:val="009C09B8"/>
    <w:rsid w:val="009C4C46"/>
    <w:rsid w:val="009D4577"/>
    <w:rsid w:val="009E4A3D"/>
    <w:rsid w:val="009E4CBF"/>
    <w:rsid w:val="009E5487"/>
    <w:rsid w:val="009F6A7F"/>
    <w:rsid w:val="00A06E64"/>
    <w:rsid w:val="00A1123D"/>
    <w:rsid w:val="00A15FE8"/>
    <w:rsid w:val="00A20510"/>
    <w:rsid w:val="00A22DC7"/>
    <w:rsid w:val="00A4454B"/>
    <w:rsid w:val="00A473AE"/>
    <w:rsid w:val="00A55C72"/>
    <w:rsid w:val="00A66753"/>
    <w:rsid w:val="00A87ABD"/>
    <w:rsid w:val="00A93227"/>
    <w:rsid w:val="00A94E4D"/>
    <w:rsid w:val="00A957DB"/>
    <w:rsid w:val="00AB140F"/>
    <w:rsid w:val="00AB4594"/>
    <w:rsid w:val="00AD7664"/>
    <w:rsid w:val="00AE3D89"/>
    <w:rsid w:val="00AE4F57"/>
    <w:rsid w:val="00AF13BF"/>
    <w:rsid w:val="00AF3CC1"/>
    <w:rsid w:val="00B135BA"/>
    <w:rsid w:val="00B13B95"/>
    <w:rsid w:val="00B1749F"/>
    <w:rsid w:val="00B20DB2"/>
    <w:rsid w:val="00B33721"/>
    <w:rsid w:val="00B33D11"/>
    <w:rsid w:val="00B642DE"/>
    <w:rsid w:val="00B6742A"/>
    <w:rsid w:val="00B71680"/>
    <w:rsid w:val="00B71895"/>
    <w:rsid w:val="00B73723"/>
    <w:rsid w:val="00B95100"/>
    <w:rsid w:val="00BA55C2"/>
    <w:rsid w:val="00BA590B"/>
    <w:rsid w:val="00BB7D85"/>
    <w:rsid w:val="00BC37F6"/>
    <w:rsid w:val="00BD74BC"/>
    <w:rsid w:val="00BE17AC"/>
    <w:rsid w:val="00BE3055"/>
    <w:rsid w:val="00BF00A9"/>
    <w:rsid w:val="00C2422A"/>
    <w:rsid w:val="00C27610"/>
    <w:rsid w:val="00C31CD5"/>
    <w:rsid w:val="00C32F05"/>
    <w:rsid w:val="00C51BFE"/>
    <w:rsid w:val="00C57577"/>
    <w:rsid w:val="00C65FCA"/>
    <w:rsid w:val="00C74AF0"/>
    <w:rsid w:val="00C7569F"/>
    <w:rsid w:val="00C7607D"/>
    <w:rsid w:val="00C81C05"/>
    <w:rsid w:val="00CA683F"/>
    <w:rsid w:val="00CB61F1"/>
    <w:rsid w:val="00CB7A1C"/>
    <w:rsid w:val="00CC3B81"/>
    <w:rsid w:val="00CE476A"/>
    <w:rsid w:val="00CE6825"/>
    <w:rsid w:val="00CF4CE6"/>
    <w:rsid w:val="00D04D00"/>
    <w:rsid w:val="00D0742E"/>
    <w:rsid w:val="00D41324"/>
    <w:rsid w:val="00D42434"/>
    <w:rsid w:val="00D50929"/>
    <w:rsid w:val="00D6642E"/>
    <w:rsid w:val="00D67E80"/>
    <w:rsid w:val="00D72B2F"/>
    <w:rsid w:val="00D8470E"/>
    <w:rsid w:val="00DD0BD1"/>
    <w:rsid w:val="00DE0FED"/>
    <w:rsid w:val="00DE3553"/>
    <w:rsid w:val="00E33131"/>
    <w:rsid w:val="00E3596E"/>
    <w:rsid w:val="00E37B8E"/>
    <w:rsid w:val="00E4687D"/>
    <w:rsid w:val="00E66A96"/>
    <w:rsid w:val="00E700B2"/>
    <w:rsid w:val="00E75E32"/>
    <w:rsid w:val="00E820B8"/>
    <w:rsid w:val="00E8407D"/>
    <w:rsid w:val="00EB0093"/>
    <w:rsid w:val="00EB4E82"/>
    <w:rsid w:val="00EB68BB"/>
    <w:rsid w:val="00EB7741"/>
    <w:rsid w:val="00EE270F"/>
    <w:rsid w:val="00EE499C"/>
    <w:rsid w:val="00EF1010"/>
    <w:rsid w:val="00F013B8"/>
    <w:rsid w:val="00F17D55"/>
    <w:rsid w:val="00F248C5"/>
    <w:rsid w:val="00F2612C"/>
    <w:rsid w:val="00F44810"/>
    <w:rsid w:val="00F5183D"/>
    <w:rsid w:val="00F521E9"/>
    <w:rsid w:val="00F55EFA"/>
    <w:rsid w:val="00F71256"/>
    <w:rsid w:val="00F7485F"/>
    <w:rsid w:val="00F7614F"/>
    <w:rsid w:val="00F829E3"/>
    <w:rsid w:val="00FA3E73"/>
    <w:rsid w:val="00FB748E"/>
    <w:rsid w:val="00FB7655"/>
    <w:rsid w:val="00FC5B21"/>
    <w:rsid w:val="00FD1D16"/>
    <w:rsid w:val="00FD4280"/>
    <w:rsid w:val="00FE5D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202D99"/>
  <w15:chartTrackingRefBased/>
  <w15:docId w15:val="{BE7A8A65-C913-4BF2-A353-8075253B2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940B4"/>
  </w:style>
  <w:style w:type="paragraph" w:styleId="Heading1">
    <w:name w:val="heading 1"/>
    <w:basedOn w:val="Normal"/>
    <w:next w:val="Normal"/>
    <w:link w:val="Heading1Char"/>
    <w:uiPriority w:val="9"/>
    <w:qFormat/>
    <w:rsid w:val="006E0EB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6E0EB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6E0EBD"/>
    <w:pPr>
      <w:keepNext/>
      <w:keepLines/>
      <w:spacing w:before="40" w:after="0"/>
      <w:outlineLvl w:val="2"/>
    </w:pPr>
    <w:rPr>
      <w:rFonts w:asciiTheme="majorHAnsi" w:eastAsiaTheme="majorEastAsia" w:hAnsiTheme="majorHAnsi" w:cstheme="majorBidi"/>
      <w:sz w:val="24"/>
      <w:szCs w:val="24"/>
    </w:rPr>
  </w:style>
  <w:style w:type="paragraph" w:styleId="Heading4">
    <w:name w:val="heading 4"/>
    <w:basedOn w:val="Normal"/>
    <w:next w:val="Normal"/>
    <w:link w:val="Heading4Char"/>
    <w:uiPriority w:val="9"/>
    <w:unhideWhenUsed/>
    <w:qFormat/>
    <w:rsid w:val="006E0EBD"/>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6E0EBD"/>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807EA3"/>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807EA3"/>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807EA3"/>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07EA3"/>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3724A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724A2"/>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6E0EBD"/>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3724A2"/>
    <w:pPr>
      <w:outlineLvl w:val="9"/>
    </w:pPr>
  </w:style>
  <w:style w:type="paragraph" w:styleId="TOC1">
    <w:name w:val="toc 1"/>
    <w:basedOn w:val="Normal"/>
    <w:next w:val="Normal"/>
    <w:autoRedefine/>
    <w:uiPriority w:val="39"/>
    <w:unhideWhenUsed/>
    <w:rsid w:val="008466BE"/>
    <w:pPr>
      <w:spacing w:after="100"/>
    </w:pPr>
  </w:style>
  <w:style w:type="character" w:styleId="Hyperlink">
    <w:name w:val="Hyperlink"/>
    <w:basedOn w:val="DefaultParagraphFont"/>
    <w:uiPriority w:val="99"/>
    <w:unhideWhenUsed/>
    <w:rsid w:val="008466BE"/>
    <w:rPr>
      <w:color w:val="0563C1" w:themeColor="hyperlink"/>
      <w:u w:val="single"/>
    </w:rPr>
  </w:style>
  <w:style w:type="paragraph" w:styleId="Caption">
    <w:name w:val="caption"/>
    <w:basedOn w:val="Normal"/>
    <w:next w:val="Normal"/>
    <w:uiPriority w:val="35"/>
    <w:unhideWhenUsed/>
    <w:qFormat/>
    <w:rsid w:val="004F4E34"/>
    <w:pPr>
      <w:spacing w:after="200" w:line="240" w:lineRule="auto"/>
    </w:pPr>
    <w:rPr>
      <w:i/>
      <w:iCs/>
      <w:color w:val="44546A" w:themeColor="text2"/>
      <w:sz w:val="18"/>
      <w:szCs w:val="18"/>
    </w:rPr>
  </w:style>
  <w:style w:type="character" w:customStyle="1" w:styleId="Heading2Char">
    <w:name w:val="Heading 2 Char"/>
    <w:basedOn w:val="DefaultParagraphFont"/>
    <w:link w:val="Heading2"/>
    <w:uiPriority w:val="9"/>
    <w:rsid w:val="006E0EBD"/>
    <w:rPr>
      <w:rFonts w:asciiTheme="majorHAnsi" w:eastAsiaTheme="majorEastAsia" w:hAnsiTheme="majorHAnsi" w:cstheme="majorBidi"/>
      <w:color w:val="2F5496" w:themeColor="accent1" w:themeShade="BF"/>
      <w:sz w:val="26"/>
      <w:szCs w:val="26"/>
    </w:rPr>
  </w:style>
  <w:style w:type="paragraph" w:styleId="TOC2">
    <w:name w:val="toc 2"/>
    <w:basedOn w:val="Normal"/>
    <w:next w:val="Normal"/>
    <w:autoRedefine/>
    <w:uiPriority w:val="39"/>
    <w:unhideWhenUsed/>
    <w:rsid w:val="00972FB5"/>
    <w:pPr>
      <w:spacing w:after="100"/>
      <w:ind w:left="220"/>
    </w:pPr>
  </w:style>
  <w:style w:type="character" w:customStyle="1" w:styleId="Heading3Char">
    <w:name w:val="Heading 3 Char"/>
    <w:basedOn w:val="DefaultParagraphFont"/>
    <w:link w:val="Heading3"/>
    <w:uiPriority w:val="9"/>
    <w:rsid w:val="006E0EBD"/>
    <w:rPr>
      <w:rFonts w:asciiTheme="majorHAnsi" w:eastAsiaTheme="majorEastAsia" w:hAnsiTheme="majorHAnsi" w:cstheme="majorBidi"/>
      <w:sz w:val="24"/>
      <w:szCs w:val="24"/>
    </w:rPr>
  </w:style>
  <w:style w:type="paragraph" w:styleId="TOC3">
    <w:name w:val="toc 3"/>
    <w:basedOn w:val="Normal"/>
    <w:next w:val="Normal"/>
    <w:autoRedefine/>
    <w:uiPriority w:val="39"/>
    <w:unhideWhenUsed/>
    <w:rsid w:val="00A473AE"/>
    <w:pPr>
      <w:spacing w:after="100"/>
      <w:ind w:left="440"/>
    </w:pPr>
  </w:style>
  <w:style w:type="paragraph" w:styleId="NormalWeb">
    <w:name w:val="Normal (Web)"/>
    <w:basedOn w:val="Normal"/>
    <w:uiPriority w:val="99"/>
    <w:semiHidden/>
    <w:unhideWhenUsed/>
    <w:rsid w:val="00B33D11"/>
    <w:pPr>
      <w:spacing w:before="100" w:beforeAutospacing="1" w:after="100" w:afterAutospacing="1" w:line="240" w:lineRule="auto"/>
    </w:pPr>
    <w:rPr>
      <w:rFonts w:ascii="Times New Roman" w:eastAsiaTheme="minorEastAsia" w:hAnsi="Times New Roman" w:cs="Times New Roman"/>
      <w:sz w:val="24"/>
      <w:szCs w:val="24"/>
    </w:rPr>
  </w:style>
  <w:style w:type="table" w:styleId="TableGrid">
    <w:name w:val="Table Grid"/>
    <w:basedOn w:val="TableNormal"/>
    <w:uiPriority w:val="39"/>
    <w:rsid w:val="00AE4F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6E0EBD"/>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6E0EBD"/>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807EA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807EA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807EA3"/>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807EA3"/>
    <w:rPr>
      <w:rFonts w:asciiTheme="majorHAnsi" w:eastAsiaTheme="majorEastAsia" w:hAnsiTheme="majorHAnsi" w:cstheme="majorBidi"/>
      <w:i/>
      <w:iCs/>
      <w:color w:val="272727" w:themeColor="text1" w:themeTint="D8"/>
      <w:sz w:val="21"/>
      <w:szCs w:val="21"/>
    </w:rPr>
  </w:style>
  <w:style w:type="paragraph" w:styleId="ListParagraph">
    <w:name w:val="List Paragraph"/>
    <w:basedOn w:val="Normal"/>
    <w:uiPriority w:val="34"/>
    <w:qFormat/>
    <w:rsid w:val="00501B9D"/>
    <w:pPr>
      <w:ind w:left="720"/>
      <w:contextualSpacing/>
    </w:pPr>
  </w:style>
  <w:style w:type="character" w:styleId="PlaceholderText">
    <w:name w:val="Placeholder Text"/>
    <w:basedOn w:val="DefaultParagraphFont"/>
    <w:uiPriority w:val="99"/>
    <w:semiHidden/>
    <w:rsid w:val="004A325E"/>
    <w:rPr>
      <w:color w:val="808080"/>
    </w:rPr>
  </w:style>
  <w:style w:type="paragraph" w:customStyle="1" w:styleId="Code">
    <w:name w:val="Code"/>
    <w:basedOn w:val="Normal"/>
    <w:link w:val="CodeChar"/>
    <w:qFormat/>
    <w:rsid w:val="00EB7741"/>
    <w:pPr>
      <w:numPr>
        <w:numId w:val="3"/>
      </w:numPr>
      <w:autoSpaceDE w:val="0"/>
      <w:autoSpaceDN w:val="0"/>
      <w:adjustRightInd w:val="0"/>
      <w:spacing w:after="0" w:line="240" w:lineRule="auto"/>
    </w:pPr>
    <w:rPr>
      <w:rFonts w:ascii="Consolas" w:hAnsi="Consolas" w:cs="Consolas"/>
      <w:color w:val="000000"/>
      <w:sz w:val="16"/>
      <w:szCs w:val="19"/>
    </w:rPr>
  </w:style>
  <w:style w:type="character" w:customStyle="1" w:styleId="CodeChar">
    <w:name w:val="Code Char"/>
    <w:basedOn w:val="DefaultParagraphFont"/>
    <w:link w:val="Code"/>
    <w:rsid w:val="00EB7741"/>
    <w:rPr>
      <w:rFonts w:ascii="Consolas" w:hAnsi="Consolas" w:cs="Consolas"/>
      <w:color w:val="000000"/>
      <w:sz w:val="16"/>
      <w:szCs w:val="19"/>
    </w:rPr>
  </w:style>
  <w:style w:type="character" w:styleId="UnresolvedMention">
    <w:name w:val="Unresolved Mention"/>
    <w:basedOn w:val="DefaultParagraphFont"/>
    <w:uiPriority w:val="99"/>
    <w:semiHidden/>
    <w:unhideWhenUsed/>
    <w:rsid w:val="009925A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image" Target="media/image1.tmp"/><Relationship Id="rId12" Type="http://schemas.openxmlformats.org/officeDocument/2006/relationships/hyperlink" Target="http://dfm.io/emcee/current/" TargetMode="External"/><Relationship Id="rId17" Type="http://schemas.openxmlformats.org/officeDocument/2006/relationships/image" Target="media/image10.tmp"/><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tmp"/><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chart" Target="charts/chart1.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7.tmp"/><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kosh_000\sciebo\Documents\pareto%20front.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Pareto Front</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3178937007874017"/>
          <c:y val="0.17171296296296296"/>
          <c:w val="0.82977952755905526"/>
          <c:h val="0.62271617089530473"/>
        </c:manualLayout>
      </c:layout>
      <c:scatterChart>
        <c:scatterStyle val="lineMarker"/>
        <c:varyColors val="0"/>
        <c:ser>
          <c:idx val="0"/>
          <c:order val="0"/>
          <c:tx>
            <c:v>Dominated</c:v>
          </c:tx>
          <c:spPr>
            <a:ln w="19050" cap="rnd">
              <a:noFill/>
              <a:round/>
            </a:ln>
            <a:effectLst/>
          </c:spPr>
          <c:marker>
            <c:symbol val="circle"/>
            <c:size val="5"/>
            <c:spPr>
              <a:solidFill>
                <a:schemeClr val="accent1"/>
              </a:solidFill>
              <a:ln w="9525">
                <a:solidFill>
                  <a:schemeClr val="accent1"/>
                </a:solidFill>
              </a:ln>
              <a:effectLst/>
            </c:spPr>
          </c:marker>
          <c:xVal>
            <c:numRef>
              <c:f>Sheet1!$A$2:$A$12</c:f>
              <c:numCache>
                <c:formatCode>General</c:formatCode>
                <c:ptCount val="11"/>
                <c:pt idx="7">
                  <c:v>0.3</c:v>
                </c:pt>
                <c:pt idx="8">
                  <c:v>0.5</c:v>
                </c:pt>
                <c:pt idx="9">
                  <c:v>0.1</c:v>
                </c:pt>
                <c:pt idx="10">
                  <c:v>0.4</c:v>
                </c:pt>
              </c:numCache>
            </c:numRef>
          </c:xVal>
          <c:yVal>
            <c:numRef>
              <c:f>Sheet1!$B$2:$B$12</c:f>
              <c:numCache>
                <c:formatCode>General</c:formatCode>
                <c:ptCount val="11"/>
                <c:pt idx="7">
                  <c:v>0.3</c:v>
                </c:pt>
                <c:pt idx="8">
                  <c:v>0.5</c:v>
                </c:pt>
                <c:pt idx="9">
                  <c:v>0.6</c:v>
                </c:pt>
                <c:pt idx="10">
                  <c:v>0.7</c:v>
                </c:pt>
              </c:numCache>
            </c:numRef>
          </c:yVal>
          <c:smooth val="0"/>
          <c:extLst>
            <c:ext xmlns:c16="http://schemas.microsoft.com/office/drawing/2014/chart" uri="{C3380CC4-5D6E-409C-BE32-E72D297353CC}">
              <c16:uniqueId val="{00000000-FCE0-4B98-8474-6A52B6C05682}"/>
            </c:ext>
          </c:extLst>
        </c:ser>
        <c:ser>
          <c:idx val="1"/>
          <c:order val="1"/>
          <c:tx>
            <c:v>Pareto Front</c:v>
          </c:tx>
          <c:spPr>
            <a:ln w="25400" cap="rnd">
              <a:solidFill>
                <a:schemeClr val="accent2"/>
              </a:solidFill>
              <a:round/>
            </a:ln>
            <a:effectLst/>
          </c:spPr>
          <c:marker>
            <c:symbol val="circle"/>
            <c:size val="5"/>
            <c:spPr>
              <a:solidFill>
                <a:schemeClr val="accent2"/>
              </a:solidFill>
              <a:ln w="9525">
                <a:solidFill>
                  <a:schemeClr val="accent2"/>
                </a:solidFill>
              </a:ln>
              <a:effectLst/>
            </c:spPr>
          </c:marker>
          <c:xVal>
            <c:numRef>
              <c:f>Sheet1!$D$2:$D$8</c:f>
              <c:numCache>
                <c:formatCode>General</c:formatCode>
                <c:ptCount val="7"/>
                <c:pt idx="0">
                  <c:v>0</c:v>
                </c:pt>
                <c:pt idx="1">
                  <c:v>0.25</c:v>
                </c:pt>
                <c:pt idx="2">
                  <c:v>0.5</c:v>
                </c:pt>
                <c:pt idx="3">
                  <c:v>0.7</c:v>
                </c:pt>
                <c:pt idx="4">
                  <c:v>0.8</c:v>
                </c:pt>
                <c:pt idx="5">
                  <c:v>0.9</c:v>
                </c:pt>
                <c:pt idx="6">
                  <c:v>1</c:v>
                </c:pt>
              </c:numCache>
            </c:numRef>
          </c:xVal>
          <c:yVal>
            <c:numRef>
              <c:f>Sheet1!$E$2:$E$8</c:f>
              <c:numCache>
                <c:formatCode>General</c:formatCode>
                <c:ptCount val="7"/>
                <c:pt idx="0">
                  <c:v>1</c:v>
                </c:pt>
                <c:pt idx="1">
                  <c:v>0.9</c:v>
                </c:pt>
                <c:pt idx="2">
                  <c:v>0.8</c:v>
                </c:pt>
                <c:pt idx="3">
                  <c:v>0.7</c:v>
                </c:pt>
                <c:pt idx="4">
                  <c:v>0.5</c:v>
                </c:pt>
                <c:pt idx="5">
                  <c:v>0.25</c:v>
                </c:pt>
                <c:pt idx="6">
                  <c:v>0</c:v>
                </c:pt>
              </c:numCache>
            </c:numRef>
          </c:yVal>
          <c:smooth val="1"/>
          <c:extLst>
            <c:ext xmlns:c16="http://schemas.microsoft.com/office/drawing/2014/chart" uri="{C3380CC4-5D6E-409C-BE32-E72D297353CC}">
              <c16:uniqueId val="{00000001-FCE0-4B98-8474-6A52B6C05682}"/>
            </c:ext>
          </c:extLst>
        </c:ser>
        <c:dLbls>
          <c:showLegendKey val="0"/>
          <c:showVal val="0"/>
          <c:showCatName val="0"/>
          <c:showSerName val="0"/>
          <c:showPercent val="0"/>
          <c:showBubbleSize val="0"/>
        </c:dLbls>
        <c:axId val="656100064"/>
        <c:axId val="656100392"/>
      </c:scatterChart>
      <c:valAx>
        <c:axId val="65610006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Purity</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56100392"/>
        <c:crosses val="autoZero"/>
        <c:crossBetween val="midCat"/>
      </c:valAx>
      <c:valAx>
        <c:axId val="6561003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Yield</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56100064"/>
        <c:crosses val="autoZero"/>
        <c:crossBetween val="midCat"/>
      </c:valAx>
      <c:spPr>
        <a:noFill/>
        <a:ln>
          <a:noFill/>
        </a:ln>
        <a:effectLst/>
      </c:spPr>
    </c:plotArea>
    <c:legend>
      <c:legendPos val="r"/>
      <c:layout>
        <c:manualLayout>
          <c:xMode val="edge"/>
          <c:yMode val="edge"/>
          <c:x val="0.73849934383202098"/>
          <c:y val="0.1906011227763196"/>
          <c:w val="0.211500656167979"/>
          <c:h val="0.1562510936132983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4DE784-F84B-4182-9ED9-52C4FB0432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1285</TotalTime>
  <Pages>27</Pages>
  <Words>6397</Words>
  <Characters>36465</Characters>
  <Application>Microsoft Office Word</Application>
  <DocSecurity>0</DocSecurity>
  <Lines>303</Lines>
  <Paragraphs>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Heymann</dc:creator>
  <cp:keywords/>
  <dc:description/>
  <cp:lastModifiedBy>William Heymann</cp:lastModifiedBy>
  <cp:revision>89</cp:revision>
  <dcterms:created xsi:type="dcterms:W3CDTF">2018-02-23T12:29:00Z</dcterms:created>
  <dcterms:modified xsi:type="dcterms:W3CDTF">2018-10-02T09:11:00Z</dcterms:modified>
</cp:coreProperties>
</file>